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09F3E" w14:textId="77777777" w:rsidR="009D77C8" w:rsidRPr="00226E6E" w:rsidRDefault="006964CD" w:rsidP="00FC1C03">
      <w:pPr>
        <w:spacing w:after="120" w:line="360" w:lineRule="auto"/>
        <w:jc w:val="both"/>
        <w:rPr>
          <w:rFonts w:ascii="Times New Roman" w:hAnsi="Times New Roman" w:cs="Times New Roman"/>
          <w:b/>
          <w:bCs/>
          <w:sz w:val="28"/>
          <w:szCs w:val="28"/>
        </w:rPr>
      </w:pPr>
      <w:r w:rsidRPr="006964CD">
        <w:rPr>
          <w:rFonts w:ascii="Times New Roman" w:hAnsi="Times New Roman" w:cs="Times New Roman"/>
          <w:b/>
          <w:bCs/>
          <w:sz w:val="28"/>
          <w:szCs w:val="28"/>
        </w:rPr>
        <w:t>Influencia del liderazgo en el desempeño organizacional de la asoc</w:t>
      </w:r>
      <w:r>
        <w:rPr>
          <w:rFonts w:ascii="Times New Roman" w:hAnsi="Times New Roman" w:cs="Times New Roman"/>
          <w:b/>
          <w:bCs/>
          <w:sz w:val="28"/>
          <w:szCs w:val="28"/>
        </w:rPr>
        <w:t>iación de mujeres comunitarias T</w:t>
      </w:r>
      <w:r w:rsidRPr="006964CD">
        <w:rPr>
          <w:rFonts w:ascii="Times New Roman" w:hAnsi="Times New Roman" w:cs="Times New Roman"/>
          <w:b/>
          <w:bCs/>
          <w:sz w:val="28"/>
          <w:szCs w:val="28"/>
        </w:rPr>
        <w:t>osagua</w:t>
      </w:r>
      <w:r w:rsidR="009D77C8" w:rsidRPr="00226E6E">
        <w:rPr>
          <w:rFonts w:ascii="Times New Roman" w:hAnsi="Times New Roman" w:cs="Times New Roman"/>
          <w:b/>
          <w:bCs/>
          <w:sz w:val="28"/>
          <w:szCs w:val="28"/>
        </w:rPr>
        <w:t>.</w:t>
      </w:r>
    </w:p>
    <w:p w14:paraId="19A9D60F" w14:textId="77777777" w:rsidR="009D77C8" w:rsidRPr="00226E6E" w:rsidRDefault="006964CD" w:rsidP="00FC1C03">
      <w:pPr>
        <w:spacing w:after="120" w:line="360" w:lineRule="auto"/>
        <w:jc w:val="both"/>
        <w:rPr>
          <w:rFonts w:ascii="Times New Roman" w:hAnsi="Times New Roman" w:cs="Times New Roman"/>
          <w:b/>
          <w:bCs/>
          <w:sz w:val="24"/>
          <w:szCs w:val="24"/>
          <w:lang w:val="en-US"/>
        </w:rPr>
      </w:pPr>
      <w:r w:rsidRPr="006964CD">
        <w:rPr>
          <w:rFonts w:ascii="Times New Roman" w:hAnsi="Times New Roman" w:cs="Times New Roman"/>
          <w:b/>
          <w:bCs/>
          <w:sz w:val="24"/>
          <w:szCs w:val="24"/>
          <w:lang w:val="en-US"/>
        </w:rPr>
        <w:t>Influence of leadership on the org</w:t>
      </w:r>
      <w:r>
        <w:rPr>
          <w:rFonts w:ascii="Times New Roman" w:hAnsi="Times New Roman" w:cs="Times New Roman"/>
          <w:b/>
          <w:bCs/>
          <w:sz w:val="24"/>
          <w:szCs w:val="24"/>
          <w:lang w:val="en-US"/>
        </w:rPr>
        <w:t xml:space="preserve">anizational performance of the </w:t>
      </w:r>
      <w:proofErr w:type="spellStart"/>
      <w:r>
        <w:rPr>
          <w:rFonts w:ascii="Times New Roman" w:hAnsi="Times New Roman" w:cs="Times New Roman"/>
          <w:b/>
          <w:bCs/>
          <w:sz w:val="24"/>
          <w:szCs w:val="24"/>
          <w:lang w:val="en-US"/>
        </w:rPr>
        <w:t>T</w:t>
      </w:r>
      <w:r w:rsidRPr="006964CD">
        <w:rPr>
          <w:rFonts w:ascii="Times New Roman" w:hAnsi="Times New Roman" w:cs="Times New Roman"/>
          <w:b/>
          <w:bCs/>
          <w:sz w:val="24"/>
          <w:szCs w:val="24"/>
          <w:lang w:val="en-US"/>
        </w:rPr>
        <w:t>osagua</w:t>
      </w:r>
      <w:proofErr w:type="spellEnd"/>
      <w:r w:rsidRPr="006964CD">
        <w:rPr>
          <w:rFonts w:ascii="Times New Roman" w:hAnsi="Times New Roman" w:cs="Times New Roman"/>
          <w:b/>
          <w:bCs/>
          <w:sz w:val="24"/>
          <w:szCs w:val="24"/>
          <w:lang w:val="en-US"/>
        </w:rPr>
        <w:t xml:space="preserve"> community women's association</w:t>
      </w:r>
      <w:r w:rsidR="009D77C8" w:rsidRPr="00226E6E">
        <w:rPr>
          <w:rFonts w:ascii="Times New Roman" w:hAnsi="Times New Roman" w:cs="Times New Roman"/>
          <w:b/>
          <w:bCs/>
          <w:sz w:val="24"/>
          <w:szCs w:val="24"/>
          <w:lang w:val="en-US"/>
        </w:rPr>
        <w:t>.</w:t>
      </w:r>
    </w:p>
    <w:p w14:paraId="2385AA55" w14:textId="61BD2B8F" w:rsidR="009D77C8" w:rsidRPr="00FC1C03" w:rsidRDefault="006964CD" w:rsidP="00FC1C03">
      <w:pPr>
        <w:spacing w:after="0" w:line="360" w:lineRule="auto"/>
        <w:jc w:val="both"/>
        <w:rPr>
          <w:rFonts w:ascii="Times New Roman" w:hAnsi="Times New Roman" w:cs="Times New Roman"/>
          <w:sz w:val="24"/>
          <w:szCs w:val="24"/>
          <w:lang w:val="en-US"/>
        </w:rPr>
      </w:pPr>
      <w:r w:rsidRPr="00FC1C03">
        <w:rPr>
          <w:rFonts w:ascii="Times New Roman" w:hAnsi="Times New Roman" w:cs="Times New Roman"/>
          <w:sz w:val="24"/>
          <w:szCs w:val="24"/>
          <w:lang w:val="en-US"/>
        </w:rPr>
        <w:t xml:space="preserve">Luis Fernando Moreira </w:t>
      </w:r>
      <w:proofErr w:type="spellStart"/>
      <w:r w:rsidR="002A3C70" w:rsidRPr="00FC1C03">
        <w:rPr>
          <w:rFonts w:ascii="Times New Roman" w:hAnsi="Times New Roman" w:cs="Times New Roman"/>
          <w:sz w:val="24"/>
          <w:szCs w:val="24"/>
          <w:lang w:val="en-US"/>
        </w:rPr>
        <w:t>Valdivieso</w:t>
      </w:r>
      <w:proofErr w:type="spellEnd"/>
      <w:r w:rsidR="002A3C70" w:rsidRPr="00FC1C03">
        <w:rPr>
          <w:rFonts w:ascii="Times New Roman" w:hAnsi="Times New Roman" w:cs="Times New Roman"/>
          <w:sz w:val="24"/>
          <w:szCs w:val="24"/>
          <w:vertAlign w:val="superscript"/>
          <w:lang w:val="en-US"/>
        </w:rPr>
        <w:t xml:space="preserve"> (</w:t>
      </w:r>
      <w:r w:rsidR="009D77C8" w:rsidRPr="00FC1C03">
        <w:rPr>
          <w:rFonts w:ascii="Times New Roman" w:hAnsi="Times New Roman" w:cs="Times New Roman"/>
          <w:sz w:val="24"/>
          <w:szCs w:val="24"/>
          <w:vertAlign w:val="superscript"/>
          <w:lang w:val="en-US"/>
        </w:rPr>
        <w:t>1)</w:t>
      </w:r>
    </w:p>
    <w:p w14:paraId="59E45126" w14:textId="313CF194" w:rsidR="009D77C8" w:rsidRPr="00FC1C03" w:rsidRDefault="006964CD" w:rsidP="00FC1C03">
      <w:pPr>
        <w:spacing w:after="0" w:line="360" w:lineRule="auto"/>
        <w:jc w:val="both"/>
        <w:rPr>
          <w:rFonts w:ascii="Times New Roman" w:hAnsi="Times New Roman" w:cs="Times New Roman"/>
          <w:sz w:val="24"/>
          <w:szCs w:val="24"/>
          <w:vertAlign w:val="superscript"/>
          <w:lang w:val="en-US"/>
        </w:rPr>
      </w:pPr>
      <w:proofErr w:type="spellStart"/>
      <w:r w:rsidRPr="00FC1C03">
        <w:rPr>
          <w:rFonts w:ascii="Times New Roman" w:hAnsi="Times New Roman" w:cs="Times New Roman"/>
          <w:sz w:val="24"/>
          <w:szCs w:val="24"/>
          <w:lang w:val="en-US"/>
        </w:rPr>
        <w:t>Jhordan</w:t>
      </w:r>
      <w:proofErr w:type="spellEnd"/>
      <w:r w:rsidRPr="00FC1C03">
        <w:rPr>
          <w:rFonts w:ascii="Times New Roman" w:hAnsi="Times New Roman" w:cs="Times New Roman"/>
          <w:sz w:val="24"/>
          <w:szCs w:val="24"/>
          <w:lang w:val="en-US"/>
        </w:rPr>
        <w:t xml:space="preserve"> </w:t>
      </w:r>
      <w:proofErr w:type="spellStart"/>
      <w:r w:rsidRPr="00FC1C03">
        <w:rPr>
          <w:rFonts w:ascii="Times New Roman" w:hAnsi="Times New Roman" w:cs="Times New Roman"/>
          <w:sz w:val="24"/>
          <w:szCs w:val="24"/>
          <w:lang w:val="en-US"/>
        </w:rPr>
        <w:t>Elyann</w:t>
      </w:r>
      <w:proofErr w:type="spellEnd"/>
      <w:r w:rsidRPr="00FC1C03">
        <w:rPr>
          <w:rFonts w:ascii="Times New Roman" w:hAnsi="Times New Roman" w:cs="Times New Roman"/>
          <w:sz w:val="24"/>
          <w:szCs w:val="24"/>
          <w:lang w:val="en-US"/>
        </w:rPr>
        <w:t xml:space="preserve"> </w:t>
      </w:r>
      <w:proofErr w:type="spellStart"/>
      <w:r w:rsidRPr="00FC1C03">
        <w:rPr>
          <w:rFonts w:ascii="Times New Roman" w:hAnsi="Times New Roman" w:cs="Times New Roman"/>
          <w:sz w:val="24"/>
          <w:szCs w:val="24"/>
          <w:lang w:val="en-US"/>
        </w:rPr>
        <w:t>Cuvi</w:t>
      </w:r>
      <w:proofErr w:type="spellEnd"/>
      <w:r w:rsidRPr="00FC1C03">
        <w:rPr>
          <w:rFonts w:ascii="Times New Roman" w:hAnsi="Times New Roman" w:cs="Times New Roman"/>
          <w:sz w:val="24"/>
          <w:szCs w:val="24"/>
          <w:lang w:val="en-US"/>
        </w:rPr>
        <w:t xml:space="preserve"> </w:t>
      </w:r>
      <w:proofErr w:type="spellStart"/>
      <w:r w:rsidRPr="00FC1C03">
        <w:rPr>
          <w:rFonts w:ascii="Times New Roman" w:hAnsi="Times New Roman" w:cs="Times New Roman"/>
          <w:sz w:val="24"/>
          <w:szCs w:val="24"/>
          <w:lang w:val="en-US"/>
        </w:rPr>
        <w:t>Reasco</w:t>
      </w:r>
      <w:proofErr w:type="spellEnd"/>
      <w:r w:rsidR="002A3C70" w:rsidRPr="00FC1C03">
        <w:rPr>
          <w:rFonts w:ascii="Times New Roman" w:hAnsi="Times New Roman" w:cs="Times New Roman"/>
          <w:sz w:val="24"/>
          <w:szCs w:val="24"/>
          <w:lang w:val="en-US"/>
        </w:rPr>
        <w:t xml:space="preserve"> </w:t>
      </w:r>
      <w:r w:rsidR="009D77C8" w:rsidRPr="00FC1C03">
        <w:rPr>
          <w:rFonts w:ascii="Times New Roman" w:hAnsi="Times New Roman" w:cs="Times New Roman"/>
          <w:sz w:val="24"/>
          <w:szCs w:val="24"/>
          <w:vertAlign w:val="superscript"/>
          <w:lang w:val="en-US"/>
        </w:rPr>
        <w:t>(2)</w:t>
      </w:r>
    </w:p>
    <w:p w14:paraId="270A0994" w14:textId="41B3550A" w:rsidR="0020312F" w:rsidRPr="00FC1C03" w:rsidRDefault="00BD6B03" w:rsidP="00FC1C03">
      <w:pPr>
        <w:spacing w:after="0" w:line="360" w:lineRule="auto"/>
        <w:jc w:val="both"/>
        <w:rPr>
          <w:rFonts w:ascii="Times New Roman" w:hAnsi="Times New Roman" w:cs="Times New Roman"/>
          <w:sz w:val="24"/>
          <w:szCs w:val="24"/>
          <w:vertAlign w:val="superscript"/>
          <w:lang w:val="en-US"/>
        </w:rPr>
      </w:pPr>
      <w:r w:rsidRPr="00FC1C03">
        <w:rPr>
          <w:rFonts w:ascii="Times New Roman" w:hAnsi="Times New Roman" w:cs="Times New Roman"/>
          <w:sz w:val="24"/>
          <w:szCs w:val="24"/>
          <w:lang w:val="en-US"/>
        </w:rPr>
        <w:t xml:space="preserve">Susy Tatiana </w:t>
      </w:r>
      <w:proofErr w:type="spellStart"/>
      <w:r w:rsidRPr="00FC1C03">
        <w:rPr>
          <w:rFonts w:ascii="Times New Roman" w:hAnsi="Times New Roman" w:cs="Times New Roman"/>
          <w:sz w:val="24"/>
          <w:szCs w:val="24"/>
          <w:lang w:val="en-US"/>
        </w:rPr>
        <w:t>Tóala</w:t>
      </w:r>
      <w:proofErr w:type="spellEnd"/>
      <w:r w:rsidRPr="00FC1C03">
        <w:rPr>
          <w:rFonts w:ascii="Times New Roman" w:hAnsi="Times New Roman" w:cs="Times New Roman"/>
          <w:sz w:val="24"/>
          <w:szCs w:val="24"/>
          <w:lang w:val="en-US"/>
        </w:rPr>
        <w:t xml:space="preserve"> Mendoza</w:t>
      </w:r>
      <w:r w:rsidRPr="00FC1C03">
        <w:rPr>
          <w:rFonts w:ascii="Times New Roman" w:hAnsi="Times New Roman" w:cs="Times New Roman"/>
          <w:sz w:val="24"/>
          <w:szCs w:val="24"/>
          <w:vertAlign w:val="superscript"/>
          <w:lang w:val="en-US"/>
        </w:rPr>
        <w:t xml:space="preserve"> </w:t>
      </w:r>
      <w:r w:rsidR="0020312F" w:rsidRPr="00FC1C03">
        <w:rPr>
          <w:rFonts w:ascii="Times New Roman" w:hAnsi="Times New Roman" w:cs="Times New Roman"/>
          <w:sz w:val="24"/>
          <w:szCs w:val="24"/>
          <w:vertAlign w:val="superscript"/>
          <w:lang w:val="en-US"/>
        </w:rPr>
        <w:t>(3)</w:t>
      </w:r>
    </w:p>
    <w:p w14:paraId="6F7F12B6" w14:textId="2965335E" w:rsidR="009D77C8" w:rsidRDefault="009D77C8" w:rsidP="00FC1C03">
      <w:pPr>
        <w:spacing w:after="0" w:line="360" w:lineRule="auto"/>
        <w:jc w:val="both"/>
        <w:rPr>
          <w:rFonts w:ascii="Times New Roman" w:hAnsi="Times New Roman" w:cs="Times New Roman"/>
          <w:sz w:val="24"/>
          <w:szCs w:val="24"/>
        </w:rPr>
      </w:pPr>
      <w:r w:rsidRPr="00FC1C03">
        <w:rPr>
          <w:rFonts w:ascii="Times New Roman" w:hAnsi="Times New Roman" w:cs="Times New Roman"/>
          <w:sz w:val="24"/>
          <w:szCs w:val="24"/>
          <w:lang w:val="en-US"/>
        </w:rPr>
        <w:t xml:space="preserve">(1) </w:t>
      </w:r>
      <w:r w:rsidR="006964CD" w:rsidRPr="00FC1C03">
        <w:rPr>
          <w:rFonts w:ascii="Times New Roman" w:hAnsi="Times New Roman" w:cs="Times New Roman"/>
          <w:sz w:val="24"/>
          <w:szCs w:val="24"/>
          <w:lang w:val="en-US"/>
        </w:rPr>
        <w:t xml:space="preserve">Escuela Superior </w:t>
      </w:r>
      <w:proofErr w:type="spellStart"/>
      <w:r w:rsidR="006964CD" w:rsidRPr="00FC1C03">
        <w:rPr>
          <w:rFonts w:ascii="Times New Roman" w:hAnsi="Times New Roman" w:cs="Times New Roman"/>
          <w:sz w:val="24"/>
          <w:szCs w:val="24"/>
          <w:lang w:val="en-US"/>
        </w:rPr>
        <w:t>Politécnica</w:t>
      </w:r>
      <w:proofErr w:type="spellEnd"/>
      <w:r w:rsidR="006964CD" w:rsidRPr="00FC1C03">
        <w:rPr>
          <w:rFonts w:ascii="Times New Roman" w:hAnsi="Times New Roman" w:cs="Times New Roman"/>
          <w:sz w:val="24"/>
          <w:szCs w:val="24"/>
          <w:lang w:val="en-US"/>
        </w:rPr>
        <w:t xml:space="preserve"> </w:t>
      </w:r>
      <w:proofErr w:type="spellStart"/>
      <w:r w:rsidR="006964CD" w:rsidRPr="00FC1C03">
        <w:rPr>
          <w:rFonts w:ascii="Times New Roman" w:hAnsi="Times New Roman" w:cs="Times New Roman"/>
          <w:sz w:val="24"/>
          <w:szCs w:val="24"/>
          <w:lang w:val="en-US"/>
        </w:rPr>
        <w:t>Agropecuaria</w:t>
      </w:r>
      <w:proofErr w:type="spellEnd"/>
      <w:r w:rsidR="006964CD" w:rsidRPr="00FC1C03">
        <w:rPr>
          <w:rFonts w:ascii="Times New Roman" w:hAnsi="Times New Roman" w:cs="Times New Roman"/>
          <w:sz w:val="24"/>
          <w:szCs w:val="24"/>
          <w:lang w:val="en-US"/>
        </w:rPr>
        <w:t xml:space="preserve"> de Manabí Manuel Félix López</w:t>
      </w:r>
      <w:r w:rsidRPr="00FC1C03">
        <w:rPr>
          <w:rFonts w:ascii="Times New Roman" w:hAnsi="Times New Roman" w:cs="Times New Roman"/>
          <w:sz w:val="24"/>
          <w:szCs w:val="24"/>
          <w:lang w:val="en-US"/>
        </w:rPr>
        <w:t xml:space="preserve">, </w:t>
      </w:r>
      <w:r w:rsidR="006964CD" w:rsidRPr="00FC1C03">
        <w:rPr>
          <w:rFonts w:ascii="Times New Roman" w:hAnsi="Times New Roman" w:cs="Times New Roman"/>
          <w:sz w:val="24"/>
          <w:szCs w:val="24"/>
          <w:lang w:val="en-US"/>
        </w:rPr>
        <w:t>Ecuador</w:t>
      </w:r>
      <w:r w:rsidRPr="00FC1C03">
        <w:rPr>
          <w:rFonts w:ascii="Times New Roman" w:hAnsi="Times New Roman" w:cs="Times New Roman"/>
          <w:sz w:val="24"/>
          <w:szCs w:val="24"/>
          <w:lang w:val="en-US"/>
        </w:rPr>
        <w:t xml:space="preserve">. </w:t>
      </w:r>
      <w:hyperlink r:id="rId8" w:history="1">
        <w:r w:rsidR="0020312F" w:rsidRPr="003A2545">
          <w:rPr>
            <w:rStyle w:val="Hipervnculo"/>
            <w:rFonts w:ascii="Times New Roman" w:hAnsi="Times New Roman" w:cs="Times New Roman"/>
            <w:sz w:val="24"/>
            <w:szCs w:val="24"/>
          </w:rPr>
          <w:t>luis.moreirav@espam.edu.ec</w:t>
        </w:r>
      </w:hyperlink>
      <w:r w:rsidR="00FC1C03">
        <w:rPr>
          <w:rFonts w:ascii="Times New Roman" w:hAnsi="Times New Roman" w:cs="Times New Roman"/>
          <w:sz w:val="24"/>
          <w:szCs w:val="24"/>
        </w:rPr>
        <w:t>. O</w:t>
      </w:r>
      <w:r w:rsidRPr="009D77C8">
        <w:rPr>
          <w:rFonts w:ascii="Times New Roman" w:hAnsi="Times New Roman" w:cs="Times New Roman"/>
          <w:sz w:val="24"/>
          <w:szCs w:val="24"/>
        </w:rPr>
        <w:t xml:space="preserve">RCID: </w:t>
      </w:r>
      <w:hyperlink r:id="rId9" w:history="1">
        <w:r w:rsidR="0020312F" w:rsidRPr="003A2545">
          <w:rPr>
            <w:rStyle w:val="Hipervnculo"/>
            <w:rFonts w:ascii="Times New Roman" w:hAnsi="Times New Roman" w:cs="Times New Roman"/>
            <w:sz w:val="24"/>
            <w:szCs w:val="24"/>
          </w:rPr>
          <w:t>https://orcid.org/0009-0001-0007-7679</w:t>
        </w:r>
      </w:hyperlink>
    </w:p>
    <w:p w14:paraId="3BA0D1F3" w14:textId="46A21239" w:rsidR="009D77C8" w:rsidRDefault="009D77C8" w:rsidP="00FC1C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6964CD" w:rsidRPr="006964CD">
        <w:rPr>
          <w:rFonts w:ascii="Times New Roman" w:hAnsi="Times New Roman" w:cs="Times New Roman"/>
          <w:sz w:val="24"/>
          <w:szCs w:val="24"/>
        </w:rPr>
        <w:t>Escuela Superior Politécnica Agropecuaria de Manabí Manuel Félix López</w:t>
      </w:r>
      <w:r w:rsidR="006964CD" w:rsidRPr="009D77C8">
        <w:rPr>
          <w:rFonts w:ascii="Times New Roman" w:hAnsi="Times New Roman" w:cs="Times New Roman"/>
          <w:sz w:val="24"/>
          <w:szCs w:val="24"/>
        </w:rPr>
        <w:t xml:space="preserve">, </w:t>
      </w:r>
      <w:r w:rsidR="006964CD">
        <w:rPr>
          <w:rFonts w:ascii="Times New Roman" w:hAnsi="Times New Roman" w:cs="Times New Roman"/>
          <w:sz w:val="24"/>
          <w:szCs w:val="24"/>
        </w:rPr>
        <w:t>Ecuador</w:t>
      </w:r>
      <w:r w:rsidRPr="009D77C8">
        <w:rPr>
          <w:rFonts w:ascii="Times New Roman" w:hAnsi="Times New Roman" w:cs="Times New Roman"/>
          <w:sz w:val="24"/>
          <w:szCs w:val="24"/>
        </w:rPr>
        <w:t xml:space="preserve">. </w:t>
      </w:r>
      <w:hyperlink r:id="rId10" w:history="1">
        <w:r w:rsidR="0020312F" w:rsidRPr="003A2545">
          <w:rPr>
            <w:rStyle w:val="Hipervnculo"/>
            <w:rFonts w:ascii="Times New Roman" w:hAnsi="Times New Roman" w:cs="Times New Roman"/>
            <w:sz w:val="24"/>
            <w:szCs w:val="24"/>
          </w:rPr>
          <w:t>jhordan.cuvi@espam.edu.ec</w:t>
        </w:r>
      </w:hyperlink>
      <w:r w:rsidR="00FC1C03">
        <w:rPr>
          <w:rFonts w:ascii="Times New Roman" w:hAnsi="Times New Roman" w:cs="Times New Roman"/>
          <w:sz w:val="24"/>
          <w:szCs w:val="24"/>
        </w:rPr>
        <w:t xml:space="preserve">. </w:t>
      </w:r>
      <w:hyperlink w:history="1"/>
      <w:r w:rsidRPr="00AB652F">
        <w:rPr>
          <w:rFonts w:ascii="Times New Roman" w:hAnsi="Times New Roman" w:cs="Times New Roman"/>
          <w:sz w:val="24"/>
          <w:szCs w:val="24"/>
        </w:rPr>
        <w:t xml:space="preserve">ORCID: </w:t>
      </w:r>
      <w:hyperlink r:id="rId11" w:history="1">
        <w:r w:rsidR="0020312F" w:rsidRPr="003A2545">
          <w:rPr>
            <w:rStyle w:val="Hipervnculo"/>
            <w:rFonts w:ascii="Times New Roman" w:hAnsi="Times New Roman" w:cs="Times New Roman"/>
            <w:sz w:val="24"/>
            <w:szCs w:val="24"/>
          </w:rPr>
          <w:t>https://orcid.org/0009-0009-1282-2806</w:t>
        </w:r>
      </w:hyperlink>
    </w:p>
    <w:p w14:paraId="446CB6EB" w14:textId="33D480BF" w:rsidR="0020312F" w:rsidRPr="00AB652F" w:rsidRDefault="0020312F" w:rsidP="00FC1C0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6964CD">
        <w:rPr>
          <w:rFonts w:ascii="Times New Roman" w:hAnsi="Times New Roman" w:cs="Times New Roman"/>
          <w:sz w:val="24"/>
          <w:szCs w:val="24"/>
        </w:rPr>
        <w:t>Escuela Superior Politécnica Agropecuaria de Manabí Manuel Félix López</w:t>
      </w:r>
      <w:r w:rsidRPr="009D77C8">
        <w:rPr>
          <w:rFonts w:ascii="Times New Roman" w:hAnsi="Times New Roman" w:cs="Times New Roman"/>
          <w:sz w:val="24"/>
          <w:szCs w:val="24"/>
        </w:rPr>
        <w:t xml:space="preserve">, </w:t>
      </w:r>
      <w:r>
        <w:rPr>
          <w:rFonts w:ascii="Times New Roman" w:hAnsi="Times New Roman" w:cs="Times New Roman"/>
          <w:sz w:val="24"/>
          <w:szCs w:val="24"/>
        </w:rPr>
        <w:t>Ecuador</w:t>
      </w:r>
      <w:r w:rsidRPr="009D77C8">
        <w:rPr>
          <w:rFonts w:ascii="Times New Roman" w:hAnsi="Times New Roman" w:cs="Times New Roman"/>
          <w:sz w:val="24"/>
          <w:szCs w:val="24"/>
        </w:rPr>
        <w:t xml:space="preserve">. </w:t>
      </w:r>
      <w:hyperlink r:id="rId12" w:history="1">
        <w:r w:rsidRPr="003A2545">
          <w:rPr>
            <w:rStyle w:val="Hipervnculo"/>
            <w:rFonts w:ascii="Times New Roman" w:hAnsi="Times New Roman" w:cs="Times New Roman"/>
            <w:sz w:val="24"/>
            <w:szCs w:val="24"/>
          </w:rPr>
          <w:t>susy.toala@espam.edu.ec</w:t>
        </w:r>
      </w:hyperlink>
      <w:hyperlink r:id="rId13" w:history="1"/>
      <w:r w:rsidR="00FC1C03">
        <w:rPr>
          <w:rFonts w:ascii="Times New Roman" w:hAnsi="Times New Roman" w:cs="Times New Roman"/>
          <w:sz w:val="24"/>
          <w:szCs w:val="24"/>
        </w:rPr>
        <w:t xml:space="preserve">. </w:t>
      </w:r>
      <w:r w:rsidRPr="00AB652F">
        <w:rPr>
          <w:rFonts w:ascii="Times New Roman" w:hAnsi="Times New Roman" w:cs="Times New Roman"/>
          <w:sz w:val="24"/>
          <w:szCs w:val="24"/>
        </w:rPr>
        <w:t xml:space="preserve">ORCID: </w:t>
      </w:r>
      <w:hyperlink r:id="rId14" w:history="1">
        <w:r w:rsidRPr="003A2545">
          <w:rPr>
            <w:rStyle w:val="Hipervnculo"/>
            <w:rFonts w:ascii="Times New Roman" w:hAnsi="Times New Roman" w:cs="Times New Roman"/>
            <w:sz w:val="24"/>
            <w:szCs w:val="24"/>
          </w:rPr>
          <w:t>https://orcid.org/0000-0003-0898-7826</w:t>
        </w:r>
      </w:hyperlink>
      <w:r>
        <w:rPr>
          <w:rFonts w:ascii="Times New Roman" w:hAnsi="Times New Roman" w:cs="Times New Roman"/>
          <w:sz w:val="24"/>
          <w:szCs w:val="24"/>
        </w:rPr>
        <w:t xml:space="preserve"> </w:t>
      </w:r>
    </w:p>
    <w:p w14:paraId="19B230DC" w14:textId="090C91EA" w:rsidR="00226E6E" w:rsidRPr="00FC1C03" w:rsidRDefault="00E22B7B" w:rsidP="00FC1C03">
      <w:pPr>
        <w:spacing w:after="120" w:line="360" w:lineRule="auto"/>
        <w:jc w:val="right"/>
        <w:rPr>
          <w:rFonts w:ascii="Times New Roman" w:hAnsi="Times New Roman" w:cs="Times New Roman"/>
          <w:sz w:val="24"/>
          <w:szCs w:val="24"/>
          <w:lang w:val="pt-PT"/>
        </w:rPr>
      </w:pPr>
      <w:r w:rsidRPr="00FC1C03">
        <w:rPr>
          <w:rFonts w:ascii="Times New Roman" w:hAnsi="Times New Roman" w:cs="Times New Roman"/>
          <w:sz w:val="24"/>
          <w:szCs w:val="24"/>
          <w:lang w:val="pt-PT"/>
        </w:rPr>
        <w:t xml:space="preserve">Contacto: </w:t>
      </w:r>
      <w:r w:rsidR="00FC1C03">
        <w:fldChar w:fldCharType="begin"/>
      </w:r>
      <w:r w:rsidR="00FC1C03" w:rsidRPr="00FC1C03">
        <w:rPr>
          <w:lang w:val="pt-PT"/>
        </w:rPr>
        <w:instrText xml:space="preserve"> HYPERLINK "mailto:susy.toala@esp</w:instrText>
      </w:r>
      <w:r w:rsidR="00FC1C03" w:rsidRPr="00FC1C03">
        <w:rPr>
          <w:lang w:val="pt-PT"/>
        </w:rPr>
        <w:instrText xml:space="preserve">am.edu.ec" </w:instrText>
      </w:r>
      <w:r w:rsidR="00FC1C03">
        <w:fldChar w:fldCharType="separate"/>
      </w:r>
      <w:r w:rsidR="0020312F" w:rsidRPr="00FC1C03">
        <w:rPr>
          <w:rStyle w:val="Hipervnculo"/>
          <w:rFonts w:ascii="Times New Roman" w:hAnsi="Times New Roman" w:cs="Times New Roman"/>
          <w:sz w:val="24"/>
          <w:szCs w:val="24"/>
          <w:lang w:val="pt-PT"/>
        </w:rPr>
        <w:t>susy.toala@espam.edu.ec</w:t>
      </w:r>
      <w:r w:rsidR="00FC1C03">
        <w:rPr>
          <w:rStyle w:val="Hipervnculo"/>
          <w:rFonts w:ascii="Times New Roman" w:hAnsi="Times New Roman" w:cs="Times New Roman"/>
          <w:sz w:val="24"/>
          <w:szCs w:val="24"/>
        </w:rPr>
        <w:fldChar w:fldCharType="end"/>
      </w:r>
    </w:p>
    <w:p w14:paraId="424665B8" w14:textId="3084D180" w:rsidR="00D12B41" w:rsidRPr="00D12B41" w:rsidRDefault="00D12B41" w:rsidP="00FC1C03">
      <w:pPr>
        <w:spacing w:after="120" w:line="360" w:lineRule="auto"/>
        <w:jc w:val="right"/>
        <w:rPr>
          <w:rFonts w:ascii="Times New Roman" w:hAnsi="Times New Roman" w:cs="Times New Roman"/>
          <w:sz w:val="24"/>
          <w:szCs w:val="24"/>
        </w:rPr>
      </w:pPr>
      <w:r w:rsidRPr="00D12B41">
        <w:rPr>
          <w:rFonts w:ascii="Times New Roman" w:hAnsi="Times New Roman" w:cs="Times New Roman"/>
          <w:sz w:val="24"/>
          <w:szCs w:val="24"/>
        </w:rPr>
        <w:t xml:space="preserve">Enviado: </w:t>
      </w:r>
      <w:r>
        <w:rPr>
          <w:rFonts w:ascii="Times New Roman" w:hAnsi="Times New Roman" w:cs="Times New Roman"/>
          <w:sz w:val="24"/>
          <w:szCs w:val="24"/>
        </w:rPr>
        <w:t>14</w:t>
      </w:r>
      <w:r w:rsidRPr="00D12B41">
        <w:rPr>
          <w:rFonts w:ascii="Times New Roman" w:hAnsi="Times New Roman" w:cs="Times New Roman"/>
          <w:sz w:val="24"/>
          <w:szCs w:val="24"/>
        </w:rPr>
        <w:t>/</w:t>
      </w:r>
      <w:r>
        <w:rPr>
          <w:rFonts w:ascii="Times New Roman" w:hAnsi="Times New Roman" w:cs="Times New Roman"/>
          <w:sz w:val="24"/>
          <w:szCs w:val="24"/>
        </w:rPr>
        <w:t>10</w:t>
      </w:r>
      <w:r w:rsidRPr="00D12B41">
        <w:rPr>
          <w:rFonts w:ascii="Times New Roman" w:hAnsi="Times New Roman" w:cs="Times New Roman"/>
          <w:sz w:val="24"/>
          <w:szCs w:val="24"/>
        </w:rPr>
        <w:t xml:space="preserve">/2025 \ Aprobado: </w:t>
      </w:r>
      <w:r>
        <w:rPr>
          <w:rFonts w:ascii="Times New Roman" w:hAnsi="Times New Roman" w:cs="Times New Roman"/>
          <w:sz w:val="24"/>
          <w:szCs w:val="24"/>
        </w:rPr>
        <w:t>04</w:t>
      </w:r>
      <w:r w:rsidRPr="00D12B41">
        <w:rPr>
          <w:rFonts w:ascii="Times New Roman" w:hAnsi="Times New Roman" w:cs="Times New Roman"/>
          <w:sz w:val="24"/>
          <w:szCs w:val="24"/>
        </w:rPr>
        <w:t>/0</w:t>
      </w:r>
      <w:r>
        <w:rPr>
          <w:rFonts w:ascii="Times New Roman" w:hAnsi="Times New Roman" w:cs="Times New Roman"/>
          <w:sz w:val="24"/>
          <w:szCs w:val="24"/>
        </w:rPr>
        <w:t>2</w:t>
      </w:r>
      <w:r w:rsidRPr="00D12B41">
        <w:rPr>
          <w:rFonts w:ascii="Times New Roman" w:hAnsi="Times New Roman" w:cs="Times New Roman"/>
          <w:sz w:val="24"/>
          <w:szCs w:val="24"/>
        </w:rPr>
        <w:t>/202</w:t>
      </w:r>
      <w:r>
        <w:rPr>
          <w:rFonts w:ascii="Times New Roman" w:hAnsi="Times New Roman" w:cs="Times New Roman"/>
          <w:sz w:val="24"/>
          <w:szCs w:val="24"/>
        </w:rPr>
        <w:t>6</w:t>
      </w:r>
    </w:p>
    <w:p w14:paraId="64093971" w14:textId="77777777" w:rsidR="009D77C8" w:rsidRPr="00D12B41" w:rsidRDefault="009D77C8" w:rsidP="00FC1C03">
      <w:pPr>
        <w:spacing w:after="120" w:line="360" w:lineRule="auto"/>
        <w:jc w:val="both"/>
        <w:rPr>
          <w:rFonts w:ascii="Times New Roman" w:hAnsi="Times New Roman" w:cs="Times New Roman"/>
          <w:b/>
          <w:bCs/>
          <w:sz w:val="24"/>
          <w:szCs w:val="24"/>
        </w:rPr>
      </w:pPr>
      <w:r w:rsidRPr="00D12B41">
        <w:rPr>
          <w:rFonts w:ascii="Times New Roman" w:hAnsi="Times New Roman" w:cs="Times New Roman"/>
          <w:b/>
          <w:bCs/>
          <w:sz w:val="24"/>
          <w:szCs w:val="24"/>
        </w:rPr>
        <w:t>Resumen</w:t>
      </w:r>
    </w:p>
    <w:p w14:paraId="50ED95DE" w14:textId="79F09285" w:rsidR="009D77C8" w:rsidRPr="009D77C8" w:rsidRDefault="00D17F91" w:rsidP="00FC1C0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El estudio se desarroll</w:t>
      </w:r>
      <w:r w:rsidR="00EA18C0">
        <w:rPr>
          <w:rFonts w:ascii="Times New Roman" w:hAnsi="Times New Roman" w:cs="Times New Roman"/>
          <w:sz w:val="24"/>
          <w:szCs w:val="24"/>
        </w:rPr>
        <w:t xml:space="preserve">ó </w:t>
      </w:r>
      <w:r>
        <w:rPr>
          <w:rFonts w:ascii="Times New Roman" w:hAnsi="Times New Roman" w:cs="Times New Roman"/>
          <w:sz w:val="24"/>
          <w:szCs w:val="24"/>
        </w:rPr>
        <w:t>bajo el objetivo de e</w:t>
      </w:r>
      <w:r w:rsidRPr="00D17F91">
        <w:rPr>
          <w:rFonts w:ascii="Times New Roman" w:hAnsi="Times New Roman" w:cs="Times New Roman"/>
          <w:sz w:val="24"/>
          <w:szCs w:val="24"/>
        </w:rPr>
        <w:t xml:space="preserve">valuar el liderazgo para la determinación de su influencia en el desempeño organizacional en la asociación de mujeres comunitarias del cantón Tosagua </w:t>
      </w:r>
      <w:r w:rsidR="0048176E">
        <w:rPr>
          <w:rFonts w:ascii="Times New Roman" w:hAnsi="Times New Roman" w:cs="Times New Roman"/>
          <w:sz w:val="24"/>
          <w:szCs w:val="24"/>
        </w:rPr>
        <w:t>Asociación de Mujeres Comunitarias del cantón Tosagua</w:t>
      </w:r>
      <w:r w:rsidR="009D77C8" w:rsidRPr="009D77C8">
        <w:rPr>
          <w:rFonts w:ascii="Times New Roman" w:hAnsi="Times New Roman" w:cs="Times New Roman"/>
          <w:sz w:val="24"/>
          <w:szCs w:val="24"/>
        </w:rPr>
        <w:t>.</w:t>
      </w:r>
      <w:r>
        <w:rPr>
          <w:rFonts w:ascii="Times New Roman" w:hAnsi="Times New Roman" w:cs="Times New Roman"/>
          <w:sz w:val="24"/>
          <w:szCs w:val="24"/>
        </w:rPr>
        <w:t xml:space="preserve"> Para su cumplimiento, se despleg</w:t>
      </w:r>
      <w:r w:rsidR="00EA18C0">
        <w:rPr>
          <w:rFonts w:ascii="Times New Roman" w:hAnsi="Times New Roman" w:cs="Times New Roman"/>
          <w:sz w:val="24"/>
          <w:szCs w:val="24"/>
        </w:rPr>
        <w:t xml:space="preserve">ó </w:t>
      </w:r>
      <w:r>
        <w:rPr>
          <w:rFonts w:ascii="Times New Roman" w:hAnsi="Times New Roman" w:cs="Times New Roman"/>
          <w:sz w:val="24"/>
          <w:szCs w:val="24"/>
        </w:rPr>
        <w:t>un estudio no experimental, descriptivo y correlacional, se emplearon t</w:t>
      </w:r>
      <w:r w:rsidR="00536EC8">
        <w:rPr>
          <w:rFonts w:ascii="Times New Roman" w:hAnsi="Times New Roman" w:cs="Times New Roman"/>
          <w:sz w:val="24"/>
          <w:szCs w:val="24"/>
        </w:rPr>
        <w:t>é</w:t>
      </w:r>
      <w:r>
        <w:rPr>
          <w:rFonts w:ascii="Times New Roman" w:hAnsi="Times New Roman" w:cs="Times New Roman"/>
          <w:sz w:val="24"/>
          <w:szCs w:val="24"/>
        </w:rPr>
        <w:t>cnicas de r</w:t>
      </w:r>
      <w:r w:rsidR="00EA18C0">
        <w:rPr>
          <w:rFonts w:ascii="Times New Roman" w:hAnsi="Times New Roman" w:cs="Times New Roman"/>
          <w:sz w:val="24"/>
          <w:szCs w:val="24"/>
        </w:rPr>
        <w:t>ecolecció</w:t>
      </w:r>
      <w:r>
        <w:rPr>
          <w:rFonts w:ascii="Times New Roman" w:hAnsi="Times New Roman" w:cs="Times New Roman"/>
          <w:sz w:val="24"/>
          <w:szCs w:val="24"/>
        </w:rPr>
        <w:t>n y an</w:t>
      </w:r>
      <w:r w:rsidR="00EA18C0">
        <w:rPr>
          <w:rFonts w:ascii="Times New Roman" w:hAnsi="Times New Roman" w:cs="Times New Roman"/>
          <w:sz w:val="24"/>
          <w:szCs w:val="24"/>
        </w:rPr>
        <w:t>á</w:t>
      </w:r>
      <w:r>
        <w:rPr>
          <w:rFonts w:ascii="Times New Roman" w:hAnsi="Times New Roman" w:cs="Times New Roman"/>
          <w:sz w:val="24"/>
          <w:szCs w:val="24"/>
        </w:rPr>
        <w:t>lisis de informaci</w:t>
      </w:r>
      <w:r w:rsidR="00EA18C0">
        <w:rPr>
          <w:rFonts w:ascii="Times New Roman" w:hAnsi="Times New Roman" w:cs="Times New Roman"/>
          <w:sz w:val="24"/>
          <w:szCs w:val="24"/>
        </w:rPr>
        <w:t>ó</w:t>
      </w:r>
      <w:r>
        <w:rPr>
          <w:rFonts w:ascii="Times New Roman" w:hAnsi="Times New Roman" w:cs="Times New Roman"/>
          <w:sz w:val="24"/>
          <w:szCs w:val="24"/>
        </w:rPr>
        <w:t>n, apoyados de instrumentos como la encuesta y pruebas estad</w:t>
      </w:r>
      <w:r w:rsidR="00EA18C0">
        <w:rPr>
          <w:rFonts w:ascii="Times New Roman" w:hAnsi="Times New Roman" w:cs="Times New Roman"/>
          <w:sz w:val="24"/>
          <w:szCs w:val="24"/>
        </w:rPr>
        <w:t>í</w:t>
      </w:r>
      <w:r>
        <w:rPr>
          <w:rFonts w:ascii="Times New Roman" w:hAnsi="Times New Roman" w:cs="Times New Roman"/>
          <w:sz w:val="24"/>
          <w:szCs w:val="24"/>
        </w:rPr>
        <w:t>sticas descriptivas y de hi</w:t>
      </w:r>
      <w:r w:rsidR="00EA18C0">
        <w:rPr>
          <w:rFonts w:ascii="Times New Roman" w:hAnsi="Times New Roman" w:cs="Times New Roman"/>
          <w:sz w:val="24"/>
          <w:szCs w:val="24"/>
        </w:rPr>
        <w:t>pó</w:t>
      </w:r>
      <w:r>
        <w:rPr>
          <w:rFonts w:ascii="Times New Roman" w:hAnsi="Times New Roman" w:cs="Times New Roman"/>
          <w:sz w:val="24"/>
          <w:szCs w:val="24"/>
        </w:rPr>
        <w:t>tesis. Se adapt</w:t>
      </w:r>
      <w:r w:rsidR="00E10075">
        <w:rPr>
          <w:rFonts w:ascii="Times New Roman" w:hAnsi="Times New Roman" w:cs="Times New Roman"/>
          <w:sz w:val="24"/>
          <w:szCs w:val="24"/>
        </w:rPr>
        <w:t>ó</w:t>
      </w:r>
      <w:r>
        <w:rPr>
          <w:rFonts w:ascii="Times New Roman" w:hAnsi="Times New Roman" w:cs="Times New Roman"/>
          <w:sz w:val="24"/>
          <w:szCs w:val="24"/>
        </w:rPr>
        <w:t xml:space="preserve"> un </w:t>
      </w:r>
      <w:r w:rsidR="00745A19">
        <w:rPr>
          <w:rFonts w:ascii="Times New Roman" w:hAnsi="Times New Roman" w:cs="Times New Roman"/>
          <w:sz w:val="24"/>
          <w:szCs w:val="24"/>
        </w:rPr>
        <w:t>constructo</w:t>
      </w:r>
      <w:r>
        <w:rPr>
          <w:rFonts w:ascii="Times New Roman" w:hAnsi="Times New Roman" w:cs="Times New Roman"/>
          <w:sz w:val="24"/>
          <w:szCs w:val="24"/>
        </w:rPr>
        <w:t xml:space="preserve"> de preguntas para cada variable de modelos </w:t>
      </w:r>
      <w:r w:rsidR="00387546">
        <w:rPr>
          <w:rFonts w:ascii="Times New Roman" w:hAnsi="Times New Roman" w:cs="Times New Roman"/>
          <w:sz w:val="24"/>
          <w:szCs w:val="24"/>
        </w:rPr>
        <w:t>de e</w:t>
      </w:r>
      <w:r w:rsidR="00EA18C0">
        <w:rPr>
          <w:rFonts w:ascii="Times New Roman" w:hAnsi="Times New Roman" w:cs="Times New Roman"/>
          <w:sz w:val="24"/>
          <w:szCs w:val="24"/>
        </w:rPr>
        <w:t>valuaci</w:t>
      </w:r>
      <w:r w:rsidR="00E10075">
        <w:rPr>
          <w:rFonts w:ascii="Times New Roman" w:hAnsi="Times New Roman" w:cs="Times New Roman"/>
          <w:sz w:val="24"/>
          <w:szCs w:val="24"/>
        </w:rPr>
        <w:t>ó</w:t>
      </w:r>
      <w:r w:rsidR="00387546">
        <w:rPr>
          <w:rFonts w:ascii="Times New Roman" w:hAnsi="Times New Roman" w:cs="Times New Roman"/>
          <w:sz w:val="24"/>
          <w:szCs w:val="24"/>
        </w:rPr>
        <w:t>n</w:t>
      </w:r>
      <w:r>
        <w:rPr>
          <w:rFonts w:ascii="Times New Roman" w:hAnsi="Times New Roman" w:cs="Times New Roman"/>
          <w:sz w:val="24"/>
          <w:szCs w:val="24"/>
        </w:rPr>
        <w:t xml:space="preserve"> de Liderazgo </w:t>
      </w:r>
      <w:r w:rsidR="00745A19">
        <w:rPr>
          <w:rFonts w:ascii="Times New Roman" w:hAnsi="Times New Roman" w:cs="Times New Roman"/>
          <w:sz w:val="24"/>
          <w:szCs w:val="24"/>
        </w:rPr>
        <w:t>transformaciona</w:t>
      </w:r>
      <w:r w:rsidR="00594335">
        <w:rPr>
          <w:rFonts w:ascii="Times New Roman" w:hAnsi="Times New Roman" w:cs="Times New Roman"/>
          <w:sz w:val="24"/>
          <w:szCs w:val="24"/>
        </w:rPr>
        <w:t>l</w:t>
      </w:r>
      <w:r>
        <w:rPr>
          <w:rFonts w:ascii="Times New Roman" w:hAnsi="Times New Roman" w:cs="Times New Roman"/>
          <w:sz w:val="24"/>
          <w:szCs w:val="24"/>
        </w:rPr>
        <w:t xml:space="preserve"> y del desempeño de </w:t>
      </w:r>
      <w:r w:rsidRPr="00D17F91">
        <w:rPr>
          <w:rFonts w:ascii="Times New Roman" w:hAnsi="Times New Roman" w:cs="Times New Roman"/>
          <w:sz w:val="24"/>
          <w:szCs w:val="24"/>
        </w:rPr>
        <w:t>McKinsey 7S</w:t>
      </w:r>
      <w:r w:rsidR="00594335">
        <w:rPr>
          <w:rFonts w:ascii="Times New Roman" w:hAnsi="Times New Roman" w:cs="Times New Roman"/>
          <w:sz w:val="24"/>
          <w:szCs w:val="24"/>
        </w:rPr>
        <w:t xml:space="preserve">, </w:t>
      </w:r>
      <w:r>
        <w:rPr>
          <w:rFonts w:ascii="Times New Roman" w:hAnsi="Times New Roman" w:cs="Times New Roman"/>
          <w:sz w:val="24"/>
          <w:szCs w:val="24"/>
        </w:rPr>
        <w:t xml:space="preserve">estos se estructuraron bajo sus respectivas dimensiones y </w:t>
      </w:r>
      <w:r w:rsidR="00745A19">
        <w:rPr>
          <w:rFonts w:ascii="Times New Roman" w:hAnsi="Times New Roman" w:cs="Times New Roman"/>
          <w:sz w:val="24"/>
          <w:szCs w:val="24"/>
        </w:rPr>
        <w:t>ponderados</w:t>
      </w:r>
      <w:r>
        <w:rPr>
          <w:rFonts w:ascii="Times New Roman" w:hAnsi="Times New Roman" w:cs="Times New Roman"/>
          <w:sz w:val="24"/>
          <w:szCs w:val="24"/>
        </w:rPr>
        <w:t xml:space="preserve"> en escalar Likert de 5 puntos. Para su respectiva v</w:t>
      </w:r>
      <w:r w:rsidR="00E10075">
        <w:rPr>
          <w:rFonts w:ascii="Times New Roman" w:hAnsi="Times New Roman" w:cs="Times New Roman"/>
          <w:sz w:val="24"/>
          <w:szCs w:val="24"/>
        </w:rPr>
        <w:t>alidació</w:t>
      </w:r>
      <w:r>
        <w:rPr>
          <w:rFonts w:ascii="Times New Roman" w:hAnsi="Times New Roman" w:cs="Times New Roman"/>
          <w:sz w:val="24"/>
          <w:szCs w:val="24"/>
        </w:rPr>
        <w:t>n se aplic</w:t>
      </w:r>
      <w:r w:rsidR="00E10075">
        <w:rPr>
          <w:rFonts w:ascii="Times New Roman" w:hAnsi="Times New Roman" w:cs="Times New Roman"/>
          <w:sz w:val="24"/>
          <w:szCs w:val="24"/>
        </w:rPr>
        <w:t xml:space="preserve">ó </w:t>
      </w:r>
      <w:r w:rsidR="00387546">
        <w:rPr>
          <w:rFonts w:ascii="Times New Roman" w:hAnsi="Times New Roman" w:cs="Times New Roman"/>
          <w:sz w:val="24"/>
          <w:szCs w:val="24"/>
        </w:rPr>
        <w:t xml:space="preserve">el coeficiente alfa de </w:t>
      </w:r>
      <w:r w:rsidR="00745A19">
        <w:rPr>
          <w:rFonts w:ascii="Times New Roman" w:hAnsi="Times New Roman" w:cs="Times New Roman"/>
          <w:sz w:val="24"/>
          <w:szCs w:val="24"/>
        </w:rPr>
        <w:t>Cronbach</w:t>
      </w:r>
      <w:r w:rsidR="00387546">
        <w:rPr>
          <w:rFonts w:ascii="Times New Roman" w:hAnsi="Times New Roman" w:cs="Times New Roman"/>
          <w:sz w:val="24"/>
          <w:szCs w:val="24"/>
        </w:rPr>
        <w:t xml:space="preserve"> al 5%. En comple</w:t>
      </w:r>
      <w:r w:rsidR="00E10075">
        <w:rPr>
          <w:rFonts w:ascii="Times New Roman" w:hAnsi="Times New Roman" w:cs="Times New Roman"/>
          <w:sz w:val="24"/>
          <w:szCs w:val="24"/>
        </w:rPr>
        <w:t>me</w:t>
      </w:r>
      <w:r w:rsidR="00387546">
        <w:rPr>
          <w:rFonts w:ascii="Times New Roman" w:hAnsi="Times New Roman" w:cs="Times New Roman"/>
          <w:sz w:val="24"/>
          <w:szCs w:val="24"/>
        </w:rPr>
        <w:t>nto, se relacion</w:t>
      </w:r>
      <w:r w:rsidR="00E10075">
        <w:rPr>
          <w:rFonts w:ascii="Times New Roman" w:hAnsi="Times New Roman" w:cs="Times New Roman"/>
          <w:sz w:val="24"/>
          <w:szCs w:val="24"/>
        </w:rPr>
        <w:t>ó</w:t>
      </w:r>
      <w:r w:rsidR="00387546">
        <w:rPr>
          <w:rFonts w:ascii="Times New Roman" w:hAnsi="Times New Roman" w:cs="Times New Roman"/>
          <w:sz w:val="24"/>
          <w:szCs w:val="24"/>
        </w:rPr>
        <w:t xml:space="preserve"> las variables mediante el Coeficiente de Pearson previo a</w:t>
      </w:r>
      <w:r w:rsidR="00E10075">
        <w:rPr>
          <w:rFonts w:ascii="Times New Roman" w:hAnsi="Times New Roman" w:cs="Times New Roman"/>
          <w:sz w:val="24"/>
          <w:szCs w:val="24"/>
        </w:rPr>
        <w:t>ná</w:t>
      </w:r>
      <w:r w:rsidR="00387546">
        <w:rPr>
          <w:rFonts w:ascii="Times New Roman" w:hAnsi="Times New Roman" w:cs="Times New Roman"/>
          <w:sz w:val="24"/>
          <w:szCs w:val="24"/>
        </w:rPr>
        <w:t xml:space="preserve">lisis de normalidad con el test Shapiro </w:t>
      </w:r>
      <w:proofErr w:type="spellStart"/>
      <w:r w:rsidR="00387546">
        <w:rPr>
          <w:rFonts w:ascii="Times New Roman" w:hAnsi="Times New Roman" w:cs="Times New Roman"/>
          <w:sz w:val="24"/>
          <w:szCs w:val="24"/>
        </w:rPr>
        <w:t>Wil</w:t>
      </w:r>
      <w:r w:rsidR="008746E8">
        <w:rPr>
          <w:rFonts w:ascii="Times New Roman" w:hAnsi="Times New Roman" w:cs="Times New Roman"/>
          <w:sz w:val="24"/>
          <w:szCs w:val="24"/>
        </w:rPr>
        <w:t>ks</w:t>
      </w:r>
      <w:proofErr w:type="spellEnd"/>
      <w:r w:rsidR="00387546">
        <w:rPr>
          <w:rFonts w:ascii="Times New Roman" w:hAnsi="Times New Roman" w:cs="Times New Roman"/>
          <w:sz w:val="24"/>
          <w:szCs w:val="24"/>
        </w:rPr>
        <w:t>. Los resultados muestran que el liderazgo de la a</w:t>
      </w:r>
      <w:r w:rsidR="00E10075">
        <w:rPr>
          <w:rFonts w:ascii="Times New Roman" w:hAnsi="Times New Roman" w:cs="Times New Roman"/>
          <w:sz w:val="24"/>
          <w:szCs w:val="24"/>
        </w:rPr>
        <w:t>sociació</w:t>
      </w:r>
      <w:r w:rsidR="00387546">
        <w:rPr>
          <w:rFonts w:ascii="Times New Roman" w:hAnsi="Times New Roman" w:cs="Times New Roman"/>
          <w:sz w:val="24"/>
          <w:szCs w:val="24"/>
        </w:rPr>
        <w:t xml:space="preserve">n es positivo, no </w:t>
      </w:r>
      <w:r w:rsidR="00745A19">
        <w:rPr>
          <w:rFonts w:ascii="Times New Roman" w:hAnsi="Times New Roman" w:cs="Times New Roman"/>
          <w:sz w:val="24"/>
          <w:szCs w:val="24"/>
        </w:rPr>
        <w:t>obstante,</w:t>
      </w:r>
      <w:r w:rsidR="00387546">
        <w:rPr>
          <w:rFonts w:ascii="Times New Roman" w:hAnsi="Times New Roman" w:cs="Times New Roman"/>
          <w:sz w:val="24"/>
          <w:szCs w:val="24"/>
        </w:rPr>
        <w:t xml:space="preserve"> el desempeño de sus integrantes presenta </w:t>
      </w:r>
      <w:r w:rsidR="00745A19">
        <w:rPr>
          <w:rFonts w:ascii="Times New Roman" w:hAnsi="Times New Roman" w:cs="Times New Roman"/>
          <w:sz w:val="24"/>
          <w:szCs w:val="24"/>
        </w:rPr>
        <w:t>inconsistencias</w:t>
      </w:r>
      <w:r w:rsidR="00387546">
        <w:rPr>
          <w:rFonts w:ascii="Times New Roman" w:hAnsi="Times New Roman" w:cs="Times New Roman"/>
          <w:sz w:val="24"/>
          <w:szCs w:val="24"/>
        </w:rPr>
        <w:t xml:space="preserve"> como </w:t>
      </w:r>
      <w:r w:rsidR="00387546" w:rsidRPr="00387546">
        <w:rPr>
          <w:rFonts w:ascii="Times New Roman" w:hAnsi="Times New Roman" w:cs="Times New Roman"/>
          <w:sz w:val="24"/>
          <w:szCs w:val="24"/>
        </w:rPr>
        <w:t xml:space="preserve">la falta de un plan estratégico claro y comunicado, roles poco definidos, procesos internos poco estandarizados, insuficiente personal </w:t>
      </w:r>
      <w:r w:rsidR="00387546" w:rsidRPr="00387546">
        <w:rPr>
          <w:rFonts w:ascii="Times New Roman" w:hAnsi="Times New Roman" w:cs="Times New Roman"/>
          <w:sz w:val="24"/>
          <w:szCs w:val="24"/>
        </w:rPr>
        <w:lastRenderedPageBreak/>
        <w:t>disponible y limitaciones en la colaboración y participación activa</w:t>
      </w:r>
      <w:r w:rsidR="00387546">
        <w:rPr>
          <w:rFonts w:ascii="Times New Roman" w:hAnsi="Times New Roman" w:cs="Times New Roman"/>
          <w:sz w:val="24"/>
          <w:szCs w:val="24"/>
        </w:rPr>
        <w:t xml:space="preserve">. </w:t>
      </w:r>
      <w:r w:rsidR="008746E8">
        <w:rPr>
          <w:rFonts w:ascii="Times New Roman" w:hAnsi="Times New Roman" w:cs="Times New Roman"/>
          <w:sz w:val="24"/>
          <w:szCs w:val="24"/>
        </w:rPr>
        <w:t>La investigación</w:t>
      </w:r>
      <w:r w:rsidR="00387546" w:rsidRPr="00387546">
        <w:rPr>
          <w:rFonts w:ascii="Times New Roman" w:hAnsi="Times New Roman" w:cs="Times New Roman"/>
          <w:sz w:val="24"/>
          <w:szCs w:val="24"/>
        </w:rPr>
        <w:t xml:space="preserve"> evidencia que, aunque el liderazgo es bien </w:t>
      </w:r>
      <w:r w:rsidR="008746E8">
        <w:rPr>
          <w:rFonts w:ascii="Times New Roman" w:hAnsi="Times New Roman" w:cs="Times New Roman"/>
          <w:sz w:val="24"/>
          <w:szCs w:val="24"/>
        </w:rPr>
        <w:t>percibido</w:t>
      </w:r>
      <w:r w:rsidR="00387546" w:rsidRPr="00387546">
        <w:rPr>
          <w:rFonts w:ascii="Times New Roman" w:hAnsi="Times New Roman" w:cs="Times New Roman"/>
          <w:sz w:val="24"/>
          <w:szCs w:val="24"/>
        </w:rPr>
        <w:t>, existen limitaciones en el desempeño organizacional que requieren atención para mejorar la eficacia de la asociación</w:t>
      </w:r>
      <w:r w:rsidR="00387546">
        <w:rPr>
          <w:rFonts w:ascii="Times New Roman" w:hAnsi="Times New Roman" w:cs="Times New Roman"/>
          <w:sz w:val="24"/>
          <w:szCs w:val="24"/>
        </w:rPr>
        <w:t>.</w:t>
      </w:r>
    </w:p>
    <w:p w14:paraId="459B3C1E" w14:textId="32E107F5" w:rsidR="009D77C8" w:rsidRPr="009D77C8" w:rsidRDefault="009D77C8" w:rsidP="00FC1C03">
      <w:pPr>
        <w:spacing w:after="120" w:line="360" w:lineRule="auto"/>
        <w:jc w:val="both"/>
        <w:rPr>
          <w:rFonts w:ascii="Times New Roman" w:hAnsi="Times New Roman" w:cs="Times New Roman"/>
          <w:sz w:val="24"/>
          <w:szCs w:val="24"/>
        </w:rPr>
      </w:pPr>
      <w:r w:rsidRPr="00226E6E">
        <w:rPr>
          <w:rFonts w:ascii="Times New Roman" w:hAnsi="Times New Roman" w:cs="Times New Roman"/>
          <w:b/>
          <w:bCs/>
          <w:sz w:val="24"/>
          <w:szCs w:val="24"/>
        </w:rPr>
        <w:t>Palabras clave:</w:t>
      </w:r>
      <w:r>
        <w:rPr>
          <w:rFonts w:ascii="Times New Roman" w:hAnsi="Times New Roman" w:cs="Times New Roman"/>
          <w:sz w:val="24"/>
          <w:szCs w:val="24"/>
        </w:rPr>
        <w:t xml:space="preserve"> </w:t>
      </w:r>
      <w:r w:rsidR="00D12B41">
        <w:rPr>
          <w:rFonts w:ascii="Times New Roman" w:hAnsi="Times New Roman" w:cs="Times New Roman"/>
          <w:sz w:val="24"/>
          <w:szCs w:val="24"/>
        </w:rPr>
        <w:t>coordinación, e</w:t>
      </w:r>
      <w:r w:rsidR="002A3C70">
        <w:rPr>
          <w:rFonts w:ascii="Times New Roman" w:hAnsi="Times New Roman" w:cs="Times New Roman"/>
          <w:sz w:val="24"/>
          <w:szCs w:val="24"/>
        </w:rPr>
        <w:t>valuación</w:t>
      </w:r>
      <w:r w:rsidR="008746E8">
        <w:rPr>
          <w:rFonts w:ascii="Times New Roman" w:hAnsi="Times New Roman" w:cs="Times New Roman"/>
          <w:sz w:val="24"/>
          <w:szCs w:val="24"/>
        </w:rPr>
        <w:t xml:space="preserve"> institucional, organizaciones sociales, </w:t>
      </w:r>
      <w:r w:rsidR="002A3C70">
        <w:rPr>
          <w:rFonts w:ascii="Times New Roman" w:hAnsi="Times New Roman" w:cs="Times New Roman"/>
          <w:sz w:val="24"/>
          <w:szCs w:val="24"/>
        </w:rPr>
        <w:t>participación</w:t>
      </w:r>
      <w:r w:rsidR="008746E8">
        <w:rPr>
          <w:rFonts w:ascii="Times New Roman" w:hAnsi="Times New Roman" w:cs="Times New Roman"/>
          <w:sz w:val="24"/>
          <w:szCs w:val="24"/>
        </w:rPr>
        <w:t xml:space="preserve"> colectiva.</w:t>
      </w:r>
    </w:p>
    <w:p w14:paraId="6F5E15E6" w14:textId="77777777" w:rsidR="009D77C8" w:rsidRPr="00226E6E" w:rsidRDefault="00226E6E" w:rsidP="00FC1C03">
      <w:pPr>
        <w:spacing w:after="120" w:line="360" w:lineRule="auto"/>
        <w:jc w:val="both"/>
        <w:rPr>
          <w:rFonts w:ascii="Times New Roman" w:hAnsi="Times New Roman" w:cs="Times New Roman"/>
          <w:b/>
          <w:bCs/>
          <w:sz w:val="24"/>
          <w:szCs w:val="24"/>
          <w:lang w:val="en-US"/>
        </w:rPr>
      </w:pPr>
      <w:r w:rsidRPr="00226E6E">
        <w:rPr>
          <w:rFonts w:ascii="Times New Roman" w:hAnsi="Times New Roman" w:cs="Times New Roman"/>
          <w:b/>
          <w:bCs/>
          <w:sz w:val="24"/>
          <w:szCs w:val="24"/>
          <w:lang w:val="en-US"/>
        </w:rPr>
        <w:t>Abstract</w:t>
      </w:r>
    </w:p>
    <w:p w14:paraId="077B11F1" w14:textId="4C57F65E" w:rsidR="009D77C8" w:rsidRPr="009D77C8" w:rsidRDefault="008746E8" w:rsidP="00FC1C03">
      <w:pPr>
        <w:spacing w:after="120" w:line="360" w:lineRule="auto"/>
        <w:jc w:val="both"/>
        <w:rPr>
          <w:rFonts w:ascii="Times New Roman" w:hAnsi="Times New Roman" w:cs="Times New Roman"/>
          <w:sz w:val="24"/>
          <w:szCs w:val="24"/>
          <w:lang w:val="en-US"/>
        </w:rPr>
      </w:pPr>
      <w:r w:rsidRPr="008746E8">
        <w:rPr>
          <w:rFonts w:ascii="Times New Roman" w:hAnsi="Times New Roman" w:cs="Times New Roman"/>
          <w:sz w:val="24"/>
          <w:szCs w:val="24"/>
          <w:lang w:val="en-US"/>
        </w:rPr>
        <w:t xml:space="preserve">The study was conducted with the objective of evaluating leadership to determine its influence on organizational performance in the </w:t>
      </w:r>
      <w:proofErr w:type="spellStart"/>
      <w:r w:rsidRPr="008746E8">
        <w:rPr>
          <w:rFonts w:ascii="Times New Roman" w:hAnsi="Times New Roman" w:cs="Times New Roman"/>
          <w:sz w:val="24"/>
          <w:szCs w:val="24"/>
          <w:lang w:val="en-US"/>
        </w:rPr>
        <w:t>Tosagua</w:t>
      </w:r>
      <w:proofErr w:type="spellEnd"/>
      <w:r w:rsidRPr="008746E8">
        <w:rPr>
          <w:rFonts w:ascii="Times New Roman" w:hAnsi="Times New Roman" w:cs="Times New Roman"/>
          <w:sz w:val="24"/>
          <w:szCs w:val="24"/>
          <w:lang w:val="en-US"/>
        </w:rPr>
        <w:t xml:space="preserve"> Community Women's Association </w:t>
      </w:r>
      <w:proofErr w:type="spellStart"/>
      <w:r w:rsidR="0048176E">
        <w:rPr>
          <w:rFonts w:ascii="Times New Roman" w:hAnsi="Times New Roman" w:cs="Times New Roman"/>
          <w:sz w:val="24"/>
          <w:szCs w:val="24"/>
          <w:lang w:val="en-US"/>
        </w:rPr>
        <w:t>Asociación</w:t>
      </w:r>
      <w:proofErr w:type="spellEnd"/>
      <w:r w:rsidR="0048176E">
        <w:rPr>
          <w:rFonts w:ascii="Times New Roman" w:hAnsi="Times New Roman" w:cs="Times New Roman"/>
          <w:sz w:val="24"/>
          <w:szCs w:val="24"/>
          <w:lang w:val="en-US"/>
        </w:rPr>
        <w:t xml:space="preserve"> de </w:t>
      </w:r>
      <w:proofErr w:type="spellStart"/>
      <w:r w:rsidR="0048176E">
        <w:rPr>
          <w:rFonts w:ascii="Times New Roman" w:hAnsi="Times New Roman" w:cs="Times New Roman"/>
          <w:sz w:val="24"/>
          <w:szCs w:val="24"/>
          <w:lang w:val="en-US"/>
        </w:rPr>
        <w:t>Mujeres</w:t>
      </w:r>
      <w:proofErr w:type="spellEnd"/>
      <w:r w:rsidR="0048176E">
        <w:rPr>
          <w:rFonts w:ascii="Times New Roman" w:hAnsi="Times New Roman" w:cs="Times New Roman"/>
          <w:sz w:val="24"/>
          <w:szCs w:val="24"/>
          <w:lang w:val="en-US"/>
        </w:rPr>
        <w:t xml:space="preserve"> </w:t>
      </w:r>
      <w:proofErr w:type="spellStart"/>
      <w:r w:rsidR="0048176E">
        <w:rPr>
          <w:rFonts w:ascii="Times New Roman" w:hAnsi="Times New Roman" w:cs="Times New Roman"/>
          <w:sz w:val="24"/>
          <w:szCs w:val="24"/>
          <w:lang w:val="en-US"/>
        </w:rPr>
        <w:t>Comunitarias</w:t>
      </w:r>
      <w:proofErr w:type="spellEnd"/>
      <w:r w:rsidR="0048176E">
        <w:rPr>
          <w:rFonts w:ascii="Times New Roman" w:hAnsi="Times New Roman" w:cs="Times New Roman"/>
          <w:sz w:val="24"/>
          <w:szCs w:val="24"/>
          <w:lang w:val="en-US"/>
        </w:rPr>
        <w:t xml:space="preserve"> del </w:t>
      </w:r>
      <w:proofErr w:type="spellStart"/>
      <w:r w:rsidR="0048176E">
        <w:rPr>
          <w:rFonts w:ascii="Times New Roman" w:hAnsi="Times New Roman" w:cs="Times New Roman"/>
          <w:sz w:val="24"/>
          <w:szCs w:val="24"/>
          <w:lang w:val="en-US"/>
        </w:rPr>
        <w:t>cantón</w:t>
      </w:r>
      <w:proofErr w:type="spellEnd"/>
      <w:r w:rsidR="0048176E">
        <w:rPr>
          <w:rFonts w:ascii="Times New Roman" w:hAnsi="Times New Roman" w:cs="Times New Roman"/>
          <w:sz w:val="24"/>
          <w:szCs w:val="24"/>
          <w:lang w:val="en-US"/>
        </w:rPr>
        <w:t xml:space="preserve"> </w:t>
      </w:r>
      <w:proofErr w:type="spellStart"/>
      <w:r w:rsidR="0048176E">
        <w:rPr>
          <w:rFonts w:ascii="Times New Roman" w:hAnsi="Times New Roman" w:cs="Times New Roman"/>
          <w:sz w:val="24"/>
          <w:szCs w:val="24"/>
          <w:lang w:val="en-US"/>
        </w:rPr>
        <w:t>Tosagua</w:t>
      </w:r>
      <w:proofErr w:type="spellEnd"/>
      <w:r w:rsidRPr="008746E8">
        <w:rPr>
          <w:rFonts w:ascii="Times New Roman" w:hAnsi="Times New Roman" w:cs="Times New Roman"/>
          <w:sz w:val="24"/>
          <w:szCs w:val="24"/>
          <w:lang w:val="en-US"/>
        </w:rPr>
        <w:t xml:space="preserve">. To achieve this, a non-experimental, descriptive, and correlational study was carried out, using information collection and analysis techniques, supported by instruments such as surveys and descriptive and hypothesis statistical tests. A set of questions was adapted for each variable of the transformational leadership assessment models (Bass 1987) and McKinsey 7S performance (Peters &amp; Waterman, 1983). These were structured according to their respective dimensions and rated on a 5-point Likert scale. For their respective validation, </w:t>
      </w:r>
      <w:proofErr w:type="spellStart"/>
      <w:r w:rsidRPr="008746E8">
        <w:rPr>
          <w:rFonts w:ascii="Times New Roman" w:hAnsi="Times New Roman" w:cs="Times New Roman"/>
          <w:sz w:val="24"/>
          <w:szCs w:val="24"/>
          <w:lang w:val="en-US"/>
        </w:rPr>
        <w:t>Crombach's</w:t>
      </w:r>
      <w:proofErr w:type="spellEnd"/>
      <w:r w:rsidRPr="008746E8">
        <w:rPr>
          <w:rFonts w:ascii="Times New Roman" w:hAnsi="Times New Roman" w:cs="Times New Roman"/>
          <w:sz w:val="24"/>
          <w:szCs w:val="24"/>
          <w:lang w:val="en-US"/>
        </w:rPr>
        <w:t xml:space="preserve"> alpha coefficient was applied at 5%. In addition, the variables were related using Pearson's coefficient after normality analysis with the Shapiro Wilks test. The results show that the association's leadership is positive, although the performance of its members presents inconsistencies such as the lack of a clear and communicated strategic plan, poorly defined roles, poorly standardized internal processes, insufficient available personnel, and limitations in collaboration and active participation. The research shows that, although leadership is well perceived, there are limitations in organizational performance that require attention to improve </w:t>
      </w:r>
      <w:r>
        <w:rPr>
          <w:rFonts w:ascii="Times New Roman" w:hAnsi="Times New Roman" w:cs="Times New Roman"/>
          <w:sz w:val="24"/>
          <w:szCs w:val="24"/>
          <w:lang w:val="en-US"/>
        </w:rPr>
        <w:t>the association's effectiveness</w:t>
      </w:r>
      <w:r w:rsidR="009D77C8" w:rsidRPr="009D77C8">
        <w:rPr>
          <w:rFonts w:ascii="Times New Roman" w:hAnsi="Times New Roman" w:cs="Times New Roman"/>
          <w:sz w:val="24"/>
          <w:szCs w:val="24"/>
          <w:lang w:val="en-US"/>
        </w:rPr>
        <w:t>.</w:t>
      </w:r>
    </w:p>
    <w:p w14:paraId="26789325" w14:textId="3B076DAC" w:rsidR="00226E6E" w:rsidRDefault="009D77C8" w:rsidP="00FC1C03">
      <w:pPr>
        <w:spacing w:after="120" w:line="360" w:lineRule="auto"/>
        <w:jc w:val="both"/>
        <w:rPr>
          <w:rFonts w:ascii="Times New Roman" w:hAnsi="Times New Roman" w:cs="Times New Roman"/>
          <w:b/>
          <w:bCs/>
          <w:sz w:val="24"/>
          <w:szCs w:val="24"/>
        </w:rPr>
      </w:pPr>
      <w:r w:rsidRPr="00226E6E">
        <w:rPr>
          <w:rFonts w:ascii="Times New Roman" w:hAnsi="Times New Roman" w:cs="Times New Roman"/>
          <w:b/>
          <w:bCs/>
          <w:sz w:val="24"/>
          <w:szCs w:val="24"/>
          <w:lang w:val="en-US"/>
        </w:rPr>
        <w:t>key words</w:t>
      </w:r>
      <w:r w:rsidR="00226E6E" w:rsidRPr="00226E6E">
        <w:rPr>
          <w:rFonts w:ascii="Times New Roman" w:hAnsi="Times New Roman" w:cs="Times New Roman"/>
          <w:b/>
          <w:bCs/>
          <w:sz w:val="24"/>
          <w:szCs w:val="24"/>
          <w:lang w:val="en-US"/>
        </w:rPr>
        <w:t xml:space="preserve">: </w:t>
      </w:r>
      <w:r w:rsidR="00E57DB8" w:rsidRPr="008746E8">
        <w:rPr>
          <w:rFonts w:ascii="Times New Roman" w:hAnsi="Times New Roman" w:cs="Times New Roman"/>
          <w:sz w:val="24"/>
          <w:szCs w:val="24"/>
          <w:lang w:val="en-US"/>
        </w:rPr>
        <w:t>coordination</w:t>
      </w:r>
      <w:r w:rsidR="00E57DB8">
        <w:rPr>
          <w:rFonts w:ascii="Times New Roman" w:hAnsi="Times New Roman" w:cs="Times New Roman"/>
          <w:sz w:val="24"/>
          <w:szCs w:val="24"/>
          <w:lang w:val="en-US"/>
        </w:rPr>
        <w:t>, i</w:t>
      </w:r>
      <w:r w:rsidR="008746E8" w:rsidRPr="008746E8">
        <w:rPr>
          <w:rFonts w:ascii="Times New Roman" w:hAnsi="Times New Roman" w:cs="Times New Roman"/>
          <w:sz w:val="24"/>
          <w:szCs w:val="24"/>
          <w:lang w:val="en-US"/>
        </w:rPr>
        <w:t>nstitutional evaluation, social organizations, collective participation</w:t>
      </w:r>
      <w:r w:rsidR="00226E6E">
        <w:rPr>
          <w:rFonts w:ascii="Times New Roman" w:hAnsi="Times New Roman" w:cs="Times New Roman"/>
          <w:sz w:val="24"/>
          <w:szCs w:val="24"/>
          <w:lang w:val="en-US"/>
        </w:rPr>
        <w:t>.</w:t>
      </w:r>
      <w:r w:rsidR="006102CE">
        <w:rPr>
          <w:rFonts w:ascii="Times New Roman" w:hAnsi="Times New Roman" w:cs="Times New Roman"/>
          <w:sz w:val="24"/>
          <w:szCs w:val="24"/>
          <w:lang w:val="en-US"/>
        </w:rPr>
        <w:br/>
      </w:r>
      <w:r w:rsidR="00226E6E" w:rsidRPr="00820656">
        <w:rPr>
          <w:rFonts w:ascii="Times New Roman" w:hAnsi="Times New Roman" w:cs="Times New Roman"/>
          <w:b/>
          <w:bCs/>
          <w:sz w:val="24"/>
          <w:szCs w:val="24"/>
        </w:rPr>
        <w:t>Introducción</w:t>
      </w:r>
    </w:p>
    <w:p w14:paraId="68D69063" w14:textId="6559A3C5" w:rsidR="003321F0" w:rsidRPr="003321F0" w:rsidRDefault="00435970" w:rsidP="00FC1C03">
      <w:pPr>
        <w:spacing w:after="120" w:line="360" w:lineRule="auto"/>
        <w:jc w:val="both"/>
        <w:rPr>
          <w:rFonts w:ascii="Times New Roman" w:hAnsi="Times New Roman" w:cs="Times New Roman"/>
          <w:sz w:val="24"/>
          <w:szCs w:val="24"/>
        </w:rPr>
      </w:pPr>
      <w:r w:rsidRPr="00435970">
        <w:rPr>
          <w:rFonts w:ascii="Times New Roman" w:hAnsi="Times New Roman" w:cs="Times New Roman"/>
          <w:sz w:val="24"/>
          <w:szCs w:val="24"/>
        </w:rPr>
        <w:t xml:space="preserve">La comprensión del liderazgo como factor determinante en el desempeño organizacional se ha convertido en un tema clave dentro </w:t>
      </w:r>
      <w:r w:rsidR="003321F0" w:rsidRPr="003321F0">
        <w:rPr>
          <w:rFonts w:ascii="Times New Roman" w:hAnsi="Times New Roman" w:cs="Times New Roman"/>
          <w:sz w:val="24"/>
          <w:szCs w:val="24"/>
        </w:rPr>
        <w:t>de la gestión moderna,</w:t>
      </w:r>
      <w:r>
        <w:rPr>
          <w:rFonts w:ascii="Times New Roman" w:hAnsi="Times New Roman" w:cs="Times New Roman"/>
          <w:sz w:val="24"/>
          <w:szCs w:val="24"/>
        </w:rPr>
        <w:t xml:space="preserve"> esto </w:t>
      </w:r>
      <w:r w:rsidR="003321F0" w:rsidRPr="003321F0">
        <w:rPr>
          <w:rFonts w:ascii="Times New Roman" w:hAnsi="Times New Roman" w:cs="Times New Roman"/>
          <w:sz w:val="24"/>
          <w:szCs w:val="24"/>
        </w:rPr>
        <w:t>debido a la creciente presión por mejorar la eficiencia institucional y responder a entornos sociales y operativos cada vez más complejos</w:t>
      </w:r>
      <w:r w:rsidR="005E79BF">
        <w:rPr>
          <w:rFonts w:ascii="Times New Roman" w:hAnsi="Times New Roman" w:cs="Times New Roman"/>
          <w:sz w:val="24"/>
          <w:szCs w:val="24"/>
        </w:rPr>
        <w:t xml:space="preserve"> (</w:t>
      </w:r>
      <w:proofErr w:type="spellStart"/>
      <w:r w:rsidR="005E79BF" w:rsidRPr="006964CD">
        <w:rPr>
          <w:rFonts w:ascii="Times New Roman" w:hAnsi="Times New Roman" w:cs="Times New Roman"/>
          <w:sz w:val="24"/>
          <w:szCs w:val="24"/>
        </w:rPr>
        <w:t>Yaulilahua</w:t>
      </w:r>
      <w:proofErr w:type="spellEnd"/>
      <w:r w:rsidR="005E79BF" w:rsidRPr="006964CD">
        <w:rPr>
          <w:rFonts w:ascii="Times New Roman" w:hAnsi="Times New Roman" w:cs="Times New Roman"/>
          <w:sz w:val="24"/>
          <w:szCs w:val="24"/>
        </w:rPr>
        <w:t xml:space="preserve"> y Almenaba</w:t>
      </w:r>
      <w:r w:rsidR="005E79BF">
        <w:rPr>
          <w:rFonts w:ascii="Times New Roman" w:hAnsi="Times New Roman" w:cs="Times New Roman"/>
          <w:sz w:val="24"/>
          <w:szCs w:val="24"/>
        </w:rPr>
        <w:t xml:space="preserve">, </w:t>
      </w:r>
      <w:r w:rsidR="005E79BF" w:rsidRPr="006964CD">
        <w:rPr>
          <w:rFonts w:ascii="Times New Roman" w:hAnsi="Times New Roman" w:cs="Times New Roman"/>
          <w:sz w:val="24"/>
          <w:szCs w:val="24"/>
        </w:rPr>
        <w:t>2022</w:t>
      </w:r>
      <w:r w:rsidR="005E79BF">
        <w:rPr>
          <w:rFonts w:ascii="Times New Roman" w:hAnsi="Times New Roman" w:cs="Times New Roman"/>
          <w:sz w:val="24"/>
          <w:szCs w:val="24"/>
        </w:rPr>
        <w:t xml:space="preserve">). Para </w:t>
      </w:r>
      <w:r w:rsidRPr="003321F0">
        <w:rPr>
          <w:rFonts w:ascii="Times New Roman" w:hAnsi="Times New Roman" w:cs="Times New Roman"/>
          <w:sz w:val="24"/>
          <w:szCs w:val="24"/>
        </w:rPr>
        <w:t xml:space="preserve">Gómez </w:t>
      </w:r>
      <w:r w:rsidR="00B17014">
        <w:rPr>
          <w:rFonts w:ascii="Times New Roman" w:hAnsi="Times New Roman" w:cs="Times New Roman"/>
          <w:sz w:val="24"/>
          <w:szCs w:val="24"/>
        </w:rPr>
        <w:t>y</w:t>
      </w:r>
      <w:r w:rsidRPr="003321F0">
        <w:rPr>
          <w:rFonts w:ascii="Times New Roman" w:hAnsi="Times New Roman" w:cs="Times New Roman"/>
          <w:sz w:val="24"/>
          <w:szCs w:val="24"/>
        </w:rPr>
        <w:t xml:space="preserve"> Macías</w:t>
      </w:r>
      <w:r>
        <w:rPr>
          <w:rFonts w:ascii="Times New Roman" w:hAnsi="Times New Roman" w:cs="Times New Roman"/>
          <w:sz w:val="24"/>
          <w:szCs w:val="24"/>
        </w:rPr>
        <w:t xml:space="preserve"> (</w:t>
      </w:r>
      <w:r w:rsidRPr="003321F0">
        <w:rPr>
          <w:rFonts w:ascii="Times New Roman" w:hAnsi="Times New Roman" w:cs="Times New Roman"/>
          <w:sz w:val="24"/>
          <w:szCs w:val="24"/>
        </w:rPr>
        <w:t>2022</w:t>
      </w:r>
      <w:r>
        <w:rPr>
          <w:rFonts w:ascii="Times New Roman" w:hAnsi="Times New Roman" w:cs="Times New Roman"/>
          <w:sz w:val="24"/>
          <w:szCs w:val="24"/>
        </w:rPr>
        <w:t>), las pr</w:t>
      </w:r>
      <w:r w:rsidR="009659B5">
        <w:rPr>
          <w:rFonts w:ascii="Times New Roman" w:hAnsi="Times New Roman" w:cs="Times New Roman"/>
          <w:sz w:val="24"/>
          <w:szCs w:val="24"/>
        </w:rPr>
        <w:t>á</w:t>
      </w:r>
      <w:r>
        <w:rPr>
          <w:rFonts w:ascii="Times New Roman" w:hAnsi="Times New Roman" w:cs="Times New Roman"/>
          <w:sz w:val="24"/>
          <w:szCs w:val="24"/>
        </w:rPr>
        <w:t xml:space="preserve">cticas del liderazgo, no solo </w:t>
      </w:r>
      <w:r w:rsidR="005E79BF">
        <w:rPr>
          <w:rFonts w:ascii="Times New Roman" w:hAnsi="Times New Roman" w:cs="Times New Roman"/>
          <w:sz w:val="24"/>
          <w:szCs w:val="24"/>
        </w:rPr>
        <w:t xml:space="preserve">orientan el desarrollo de tareas, sino que también moldean la motivación, la cultura y la capacidad de adaptación de las organizaciones </w:t>
      </w:r>
      <w:r w:rsidR="003321F0" w:rsidRPr="003321F0">
        <w:rPr>
          <w:rFonts w:ascii="Times New Roman" w:hAnsi="Times New Roman" w:cs="Times New Roman"/>
          <w:sz w:val="24"/>
          <w:szCs w:val="24"/>
        </w:rPr>
        <w:t>y la sostenibilidad institucional.</w:t>
      </w:r>
    </w:p>
    <w:p w14:paraId="6FA49F2C" w14:textId="64052B9D" w:rsidR="00103232" w:rsidRDefault="00F11D41" w:rsidP="00FC1C0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En este sentido, e</w:t>
      </w:r>
      <w:r w:rsidR="00103232">
        <w:rPr>
          <w:rFonts w:ascii="Times New Roman" w:hAnsi="Times New Roman" w:cs="Times New Roman"/>
          <w:sz w:val="24"/>
          <w:szCs w:val="24"/>
        </w:rPr>
        <w:t xml:space="preserve">l </w:t>
      </w:r>
      <w:r w:rsidR="00D81068">
        <w:rPr>
          <w:rFonts w:ascii="Times New Roman" w:hAnsi="Times New Roman" w:cs="Times New Roman"/>
          <w:sz w:val="24"/>
          <w:szCs w:val="24"/>
        </w:rPr>
        <w:t>vínculo</w:t>
      </w:r>
      <w:r w:rsidR="00103232">
        <w:rPr>
          <w:rFonts w:ascii="Times New Roman" w:hAnsi="Times New Roman" w:cs="Times New Roman"/>
          <w:sz w:val="24"/>
          <w:szCs w:val="24"/>
        </w:rPr>
        <w:t xml:space="preserve"> estrecho entre el liderazgo y el desempeño organizacional adquiere </w:t>
      </w:r>
      <w:r w:rsidR="00103232" w:rsidRPr="00103232">
        <w:rPr>
          <w:rFonts w:ascii="Times New Roman" w:hAnsi="Times New Roman" w:cs="Times New Roman"/>
          <w:sz w:val="24"/>
          <w:szCs w:val="24"/>
        </w:rPr>
        <w:t xml:space="preserve">mayor relevancia debido a la necesidad creciente de las organizaciones </w:t>
      </w:r>
      <w:r w:rsidR="00103232">
        <w:rPr>
          <w:rFonts w:ascii="Times New Roman" w:hAnsi="Times New Roman" w:cs="Times New Roman"/>
          <w:sz w:val="24"/>
          <w:szCs w:val="24"/>
        </w:rPr>
        <w:t xml:space="preserve">en </w:t>
      </w:r>
      <w:r w:rsidR="00103232" w:rsidRPr="00103232">
        <w:rPr>
          <w:rFonts w:ascii="Times New Roman" w:hAnsi="Times New Roman" w:cs="Times New Roman"/>
          <w:sz w:val="24"/>
          <w:szCs w:val="24"/>
        </w:rPr>
        <w:t>manten</w:t>
      </w:r>
      <w:r w:rsidR="00103232">
        <w:rPr>
          <w:rFonts w:ascii="Times New Roman" w:hAnsi="Times New Roman" w:cs="Times New Roman"/>
          <w:sz w:val="24"/>
          <w:szCs w:val="24"/>
        </w:rPr>
        <w:t xml:space="preserve">er </w:t>
      </w:r>
      <w:r w:rsidR="00103232" w:rsidRPr="00103232">
        <w:rPr>
          <w:rFonts w:ascii="Times New Roman" w:hAnsi="Times New Roman" w:cs="Times New Roman"/>
          <w:sz w:val="24"/>
          <w:szCs w:val="24"/>
        </w:rPr>
        <w:t>estructuras flexibles, procesos eficientes y una orientación estratégica que permita responder a cambios constantes en el entorno operativo (</w:t>
      </w:r>
      <w:proofErr w:type="spellStart"/>
      <w:r w:rsidR="00103232" w:rsidRPr="00103232">
        <w:rPr>
          <w:rFonts w:ascii="Times New Roman" w:hAnsi="Times New Roman" w:cs="Times New Roman"/>
          <w:sz w:val="24"/>
          <w:szCs w:val="24"/>
        </w:rPr>
        <w:t>Ploscaru</w:t>
      </w:r>
      <w:proofErr w:type="spellEnd"/>
      <w:r w:rsidR="00103232" w:rsidRPr="00103232">
        <w:rPr>
          <w:rFonts w:ascii="Times New Roman" w:hAnsi="Times New Roman" w:cs="Times New Roman"/>
          <w:sz w:val="24"/>
          <w:szCs w:val="24"/>
        </w:rPr>
        <w:t xml:space="preserve"> et al., 2023). En este marco, </w:t>
      </w:r>
      <w:r w:rsidR="00683DA6">
        <w:rPr>
          <w:rFonts w:ascii="Times New Roman" w:hAnsi="Times New Roman" w:cs="Times New Roman"/>
          <w:sz w:val="24"/>
          <w:szCs w:val="24"/>
        </w:rPr>
        <w:t xml:space="preserve">los </w:t>
      </w:r>
      <w:r w:rsidR="00103232" w:rsidRPr="00103232">
        <w:rPr>
          <w:rFonts w:ascii="Times New Roman" w:hAnsi="Times New Roman" w:cs="Times New Roman"/>
          <w:sz w:val="24"/>
          <w:szCs w:val="24"/>
        </w:rPr>
        <w:t xml:space="preserve">estudios </w:t>
      </w:r>
      <w:r w:rsidR="00683DA6">
        <w:rPr>
          <w:rFonts w:ascii="Times New Roman" w:hAnsi="Times New Roman" w:cs="Times New Roman"/>
          <w:sz w:val="24"/>
          <w:szCs w:val="24"/>
        </w:rPr>
        <w:t xml:space="preserve">de </w:t>
      </w:r>
      <w:r w:rsidR="00683DA6" w:rsidRPr="00103232">
        <w:rPr>
          <w:rFonts w:ascii="Times New Roman" w:hAnsi="Times New Roman" w:cs="Times New Roman"/>
          <w:sz w:val="24"/>
          <w:szCs w:val="24"/>
        </w:rPr>
        <w:t>Apóstol</w:t>
      </w:r>
      <w:r w:rsidR="00683DA6">
        <w:rPr>
          <w:rFonts w:ascii="Times New Roman" w:hAnsi="Times New Roman" w:cs="Times New Roman"/>
          <w:sz w:val="24"/>
          <w:szCs w:val="24"/>
        </w:rPr>
        <w:t xml:space="preserve"> (</w:t>
      </w:r>
      <w:r w:rsidR="00683DA6" w:rsidRPr="00103232">
        <w:rPr>
          <w:rFonts w:ascii="Times New Roman" w:hAnsi="Times New Roman" w:cs="Times New Roman"/>
          <w:sz w:val="24"/>
          <w:szCs w:val="24"/>
        </w:rPr>
        <w:t>2024</w:t>
      </w:r>
      <w:r w:rsidR="00683DA6">
        <w:rPr>
          <w:rFonts w:ascii="Times New Roman" w:hAnsi="Times New Roman" w:cs="Times New Roman"/>
          <w:sz w:val="24"/>
          <w:szCs w:val="24"/>
        </w:rPr>
        <w:t xml:space="preserve">) y </w:t>
      </w:r>
      <w:proofErr w:type="spellStart"/>
      <w:r w:rsidR="00683DA6" w:rsidRPr="00103232">
        <w:rPr>
          <w:rFonts w:ascii="Times New Roman" w:hAnsi="Times New Roman" w:cs="Times New Roman"/>
          <w:sz w:val="24"/>
          <w:szCs w:val="24"/>
        </w:rPr>
        <w:t>Gutterman</w:t>
      </w:r>
      <w:proofErr w:type="spellEnd"/>
      <w:r w:rsidR="00683DA6" w:rsidRPr="00103232">
        <w:rPr>
          <w:rFonts w:ascii="Times New Roman" w:hAnsi="Times New Roman" w:cs="Times New Roman"/>
          <w:sz w:val="24"/>
          <w:szCs w:val="24"/>
        </w:rPr>
        <w:t xml:space="preserve">, </w:t>
      </w:r>
      <w:r w:rsidR="00683DA6">
        <w:rPr>
          <w:rFonts w:ascii="Times New Roman" w:hAnsi="Times New Roman" w:cs="Times New Roman"/>
          <w:sz w:val="24"/>
          <w:szCs w:val="24"/>
        </w:rPr>
        <w:t>(</w:t>
      </w:r>
      <w:r w:rsidR="00683DA6" w:rsidRPr="00103232">
        <w:rPr>
          <w:rFonts w:ascii="Times New Roman" w:hAnsi="Times New Roman" w:cs="Times New Roman"/>
          <w:sz w:val="24"/>
          <w:szCs w:val="24"/>
        </w:rPr>
        <w:t>2023</w:t>
      </w:r>
      <w:r w:rsidR="00683DA6">
        <w:rPr>
          <w:rFonts w:ascii="Times New Roman" w:hAnsi="Times New Roman" w:cs="Times New Roman"/>
          <w:sz w:val="24"/>
          <w:szCs w:val="24"/>
        </w:rPr>
        <w:t xml:space="preserve">) </w:t>
      </w:r>
      <w:r w:rsidR="00103232" w:rsidRPr="00103232">
        <w:rPr>
          <w:rFonts w:ascii="Times New Roman" w:hAnsi="Times New Roman" w:cs="Times New Roman"/>
          <w:sz w:val="24"/>
          <w:szCs w:val="24"/>
        </w:rPr>
        <w:t>señalan que las organizaciones con prácticas de liderazgo bien definidas presentan mayores niveles de coordinación interna, adaptación al cambio y alineación de esfuerzos, elementos considerados esenciales para sostener resultados institucionales consistentes</w:t>
      </w:r>
      <w:r w:rsidR="00683DA6">
        <w:rPr>
          <w:rFonts w:ascii="Times New Roman" w:hAnsi="Times New Roman" w:cs="Times New Roman"/>
          <w:sz w:val="24"/>
          <w:szCs w:val="24"/>
        </w:rPr>
        <w:t>.</w:t>
      </w:r>
    </w:p>
    <w:p w14:paraId="36137D7D" w14:textId="3FCA8485" w:rsidR="003B34F1" w:rsidRDefault="00F11D41" w:rsidP="00FC1C03">
      <w:pPr>
        <w:spacing w:after="120" w:line="360" w:lineRule="auto"/>
        <w:jc w:val="both"/>
        <w:rPr>
          <w:rFonts w:ascii="Times New Roman" w:hAnsi="Times New Roman" w:cs="Times New Roman"/>
          <w:sz w:val="24"/>
          <w:szCs w:val="24"/>
        </w:rPr>
      </w:pPr>
      <w:r w:rsidRPr="00F11D41">
        <w:rPr>
          <w:rFonts w:ascii="Times New Roman" w:hAnsi="Times New Roman" w:cs="Times New Roman"/>
          <w:sz w:val="24"/>
          <w:szCs w:val="24"/>
        </w:rPr>
        <w:t>Estas dinámicas adquieren particular importancia en las Organizaciones de Economía Popular y Solidaria (OEPS), caracterizadas por estructuras horizontales y procesos participativos</w:t>
      </w:r>
      <w:r>
        <w:rPr>
          <w:rFonts w:ascii="Times New Roman" w:hAnsi="Times New Roman" w:cs="Times New Roman"/>
          <w:sz w:val="24"/>
          <w:szCs w:val="24"/>
        </w:rPr>
        <w:t>, e</w:t>
      </w:r>
      <w:r w:rsidRPr="00F11D41">
        <w:rPr>
          <w:rFonts w:ascii="Times New Roman" w:hAnsi="Times New Roman" w:cs="Times New Roman"/>
          <w:sz w:val="24"/>
          <w:szCs w:val="24"/>
        </w:rPr>
        <w:t>n este tipo de organizaciones, la ausencia de un liderazgo claro y estratégico puede generar dificultades en la gestión institucional y afectar el desempeño de sus miembros</w:t>
      </w:r>
      <w:r w:rsidR="00522F96" w:rsidRPr="006964CD">
        <w:rPr>
          <w:rFonts w:ascii="Times New Roman" w:hAnsi="Times New Roman" w:cs="Times New Roman"/>
          <w:sz w:val="24"/>
          <w:szCs w:val="24"/>
        </w:rPr>
        <w:t xml:space="preserve"> (</w:t>
      </w:r>
      <w:proofErr w:type="spellStart"/>
      <w:r w:rsidR="00522F96" w:rsidRPr="006964CD">
        <w:rPr>
          <w:rFonts w:ascii="Times New Roman" w:hAnsi="Times New Roman" w:cs="Times New Roman"/>
          <w:sz w:val="24"/>
          <w:szCs w:val="24"/>
        </w:rPr>
        <w:t>Belema</w:t>
      </w:r>
      <w:proofErr w:type="spellEnd"/>
      <w:r w:rsidR="00522F96" w:rsidRPr="006964CD">
        <w:rPr>
          <w:rFonts w:ascii="Times New Roman" w:hAnsi="Times New Roman" w:cs="Times New Roman"/>
          <w:sz w:val="24"/>
          <w:szCs w:val="24"/>
        </w:rPr>
        <w:t xml:space="preserve"> et al., 2024; </w:t>
      </w:r>
      <w:proofErr w:type="spellStart"/>
      <w:r w:rsidR="00522F96" w:rsidRPr="006964CD">
        <w:rPr>
          <w:rFonts w:ascii="Times New Roman" w:hAnsi="Times New Roman" w:cs="Times New Roman"/>
          <w:sz w:val="24"/>
          <w:szCs w:val="24"/>
        </w:rPr>
        <w:t>Anyanugo</w:t>
      </w:r>
      <w:proofErr w:type="spellEnd"/>
      <w:r w:rsidR="00522F96" w:rsidRPr="006964CD">
        <w:rPr>
          <w:rFonts w:ascii="Times New Roman" w:hAnsi="Times New Roman" w:cs="Times New Roman"/>
          <w:sz w:val="24"/>
          <w:szCs w:val="24"/>
        </w:rPr>
        <w:t xml:space="preserve"> et al., 2024). En muchas de las OEPS, la ausencia de liderazgo efectivo reduce la capacidad de la organización para alcanzar sus metas (Ruiz, 2016; Lema, 2017).</w:t>
      </w:r>
      <w:r w:rsidR="00365D36" w:rsidRPr="00365D36">
        <w:t xml:space="preserve"> </w:t>
      </w:r>
      <w:r w:rsidR="00365D36" w:rsidRPr="00365D36">
        <w:rPr>
          <w:rFonts w:ascii="Times New Roman" w:hAnsi="Times New Roman" w:cs="Times New Roman"/>
          <w:sz w:val="24"/>
          <w:szCs w:val="24"/>
        </w:rPr>
        <w:t>Además, en diversas OEPS se ha observado que la permanencia prolongada de dirigentes en cargos directivos, sin procesos adecuados de renovación, puede derivar en un liderazgo estancado, con efectos negativos sobre el desempeño organizacional</w:t>
      </w:r>
      <w:r w:rsidR="00365D36">
        <w:rPr>
          <w:rFonts w:ascii="Times New Roman" w:hAnsi="Times New Roman" w:cs="Times New Roman"/>
          <w:sz w:val="24"/>
          <w:szCs w:val="24"/>
        </w:rPr>
        <w:t xml:space="preserve"> (</w:t>
      </w:r>
      <w:r w:rsidR="00365D36" w:rsidRPr="006964CD">
        <w:rPr>
          <w:rFonts w:ascii="Times New Roman" w:hAnsi="Times New Roman" w:cs="Times New Roman"/>
          <w:sz w:val="24"/>
          <w:szCs w:val="24"/>
        </w:rPr>
        <w:t>Sánchez</w:t>
      </w:r>
      <w:r w:rsidR="00365D36">
        <w:rPr>
          <w:rFonts w:ascii="Times New Roman" w:hAnsi="Times New Roman" w:cs="Times New Roman"/>
          <w:sz w:val="24"/>
          <w:szCs w:val="24"/>
        </w:rPr>
        <w:t xml:space="preserve">, </w:t>
      </w:r>
      <w:r w:rsidR="00365D36" w:rsidRPr="006964CD">
        <w:rPr>
          <w:rFonts w:ascii="Times New Roman" w:hAnsi="Times New Roman" w:cs="Times New Roman"/>
          <w:sz w:val="24"/>
          <w:szCs w:val="24"/>
        </w:rPr>
        <w:t>2016)</w:t>
      </w:r>
      <w:r w:rsidR="003B34F1">
        <w:rPr>
          <w:rFonts w:ascii="Times New Roman" w:hAnsi="Times New Roman" w:cs="Times New Roman"/>
          <w:sz w:val="24"/>
          <w:szCs w:val="24"/>
        </w:rPr>
        <w:t>.</w:t>
      </w:r>
    </w:p>
    <w:p w14:paraId="29C1C8EA" w14:textId="6F27B665" w:rsidR="00522F96" w:rsidRDefault="003B34F1" w:rsidP="00FC1C0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En el caso particular de la </w:t>
      </w:r>
      <w:r w:rsidRPr="003B34F1">
        <w:rPr>
          <w:rFonts w:ascii="Times New Roman" w:hAnsi="Times New Roman" w:cs="Times New Roman"/>
          <w:sz w:val="24"/>
          <w:szCs w:val="24"/>
        </w:rPr>
        <w:t>Asociación de Mujeres Comunitarias del cantón Tosagua</w:t>
      </w:r>
      <w:r>
        <w:rPr>
          <w:rFonts w:ascii="Times New Roman" w:hAnsi="Times New Roman" w:cs="Times New Roman"/>
          <w:sz w:val="24"/>
          <w:szCs w:val="24"/>
        </w:rPr>
        <w:t xml:space="preserve">, </w:t>
      </w:r>
      <w:r w:rsidRPr="003B34F1">
        <w:rPr>
          <w:rFonts w:ascii="Times New Roman" w:hAnsi="Times New Roman" w:cs="Times New Roman"/>
          <w:sz w:val="24"/>
          <w:szCs w:val="24"/>
        </w:rPr>
        <w:t>estas tensiones propias de las OEPS se vuelven más evidentes debido a ciertas condiciones internas que podrían estar afectando su desempeño</w:t>
      </w:r>
      <w:r>
        <w:rPr>
          <w:rFonts w:ascii="Times New Roman" w:hAnsi="Times New Roman" w:cs="Times New Roman"/>
          <w:sz w:val="24"/>
          <w:szCs w:val="24"/>
        </w:rPr>
        <w:t xml:space="preserve"> de esta organización</w:t>
      </w:r>
      <w:r w:rsidR="00B70A22">
        <w:rPr>
          <w:rFonts w:ascii="Times New Roman" w:hAnsi="Times New Roman" w:cs="Times New Roman"/>
          <w:sz w:val="24"/>
          <w:szCs w:val="24"/>
        </w:rPr>
        <w:t>. L</w:t>
      </w:r>
      <w:r w:rsidR="00B70A22" w:rsidRPr="003B34F1">
        <w:rPr>
          <w:rFonts w:ascii="Times New Roman" w:hAnsi="Times New Roman" w:cs="Times New Roman"/>
          <w:sz w:val="24"/>
          <w:szCs w:val="24"/>
        </w:rPr>
        <w:t>a limitada disponibilidad de recursos</w:t>
      </w:r>
      <w:r w:rsidR="00B70A22">
        <w:rPr>
          <w:rFonts w:ascii="Times New Roman" w:hAnsi="Times New Roman" w:cs="Times New Roman"/>
          <w:sz w:val="24"/>
          <w:szCs w:val="24"/>
        </w:rPr>
        <w:t xml:space="preserve"> y</w:t>
      </w:r>
      <w:r w:rsidR="00B70A22" w:rsidRPr="003B34F1">
        <w:rPr>
          <w:rFonts w:ascii="Times New Roman" w:hAnsi="Times New Roman" w:cs="Times New Roman"/>
          <w:sz w:val="24"/>
          <w:szCs w:val="24"/>
        </w:rPr>
        <w:t xml:space="preserve"> la gestión basada en prácticas informales</w:t>
      </w:r>
      <w:r w:rsidR="00B70A22">
        <w:rPr>
          <w:rFonts w:ascii="Times New Roman" w:hAnsi="Times New Roman" w:cs="Times New Roman"/>
          <w:sz w:val="24"/>
          <w:szCs w:val="24"/>
        </w:rPr>
        <w:t xml:space="preserve">, </w:t>
      </w:r>
      <w:r w:rsidR="00B70A22" w:rsidRPr="00B70A22">
        <w:rPr>
          <w:rFonts w:ascii="Times New Roman" w:hAnsi="Times New Roman" w:cs="Times New Roman"/>
          <w:sz w:val="24"/>
          <w:szCs w:val="24"/>
        </w:rPr>
        <w:t>podrían estar generando un liderazgo poco dinámico y con escasa capacidad de renovación</w:t>
      </w:r>
      <w:r w:rsidR="00B70A22">
        <w:rPr>
          <w:rFonts w:ascii="Times New Roman" w:hAnsi="Times New Roman" w:cs="Times New Roman"/>
          <w:sz w:val="24"/>
          <w:szCs w:val="24"/>
        </w:rPr>
        <w:t xml:space="preserve">. </w:t>
      </w:r>
      <w:r w:rsidRPr="003B34F1">
        <w:rPr>
          <w:rFonts w:ascii="Times New Roman" w:hAnsi="Times New Roman" w:cs="Times New Roman"/>
          <w:sz w:val="24"/>
          <w:szCs w:val="24"/>
        </w:rPr>
        <w:t xml:space="preserve">Asimismo, la estructura comunitaria y participativa de la </w:t>
      </w:r>
      <w:r w:rsidR="00B70A22">
        <w:rPr>
          <w:rFonts w:ascii="Times New Roman" w:hAnsi="Times New Roman" w:cs="Times New Roman"/>
          <w:sz w:val="24"/>
          <w:szCs w:val="24"/>
        </w:rPr>
        <w:t>a</w:t>
      </w:r>
      <w:r w:rsidRPr="003B34F1">
        <w:rPr>
          <w:rFonts w:ascii="Times New Roman" w:hAnsi="Times New Roman" w:cs="Times New Roman"/>
          <w:sz w:val="24"/>
          <w:szCs w:val="24"/>
        </w:rPr>
        <w:t xml:space="preserve">sociación demanda estilos de liderazgo más claros y adaptados a sus características locales, lo que hace necesario examinar en qué medida la forma de dirigir influye en su funcionamiento y en </w:t>
      </w:r>
      <w:r w:rsidR="00C62090">
        <w:rPr>
          <w:rFonts w:ascii="Times New Roman" w:hAnsi="Times New Roman" w:cs="Times New Roman"/>
          <w:sz w:val="24"/>
          <w:szCs w:val="24"/>
        </w:rPr>
        <w:t>el desempeño de sus asociados.</w:t>
      </w:r>
    </w:p>
    <w:p w14:paraId="53676DC6" w14:textId="659FF01C" w:rsidR="002E68D6" w:rsidRPr="002E68D6" w:rsidRDefault="002E68D6" w:rsidP="00FC1C0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 raíz de esta situación, surge la necesidad de comprender si las características de liderazgo dentro de la </w:t>
      </w:r>
      <w:r w:rsidR="00B2549A">
        <w:rPr>
          <w:rFonts w:ascii="Times New Roman" w:hAnsi="Times New Roman" w:cs="Times New Roman"/>
          <w:sz w:val="24"/>
          <w:szCs w:val="24"/>
        </w:rPr>
        <w:t>asociación</w:t>
      </w:r>
      <w:r w:rsidRPr="002E68D6">
        <w:rPr>
          <w:rFonts w:ascii="Times New Roman" w:hAnsi="Times New Roman" w:cs="Times New Roman"/>
          <w:sz w:val="24"/>
          <w:szCs w:val="24"/>
        </w:rPr>
        <w:t xml:space="preserve"> están influyendo en su capacidad para organizarse, gestionar sus procesos y alcanzar sus metas institucionales. En este marco, </w:t>
      </w:r>
      <w:r>
        <w:rPr>
          <w:rFonts w:ascii="Times New Roman" w:hAnsi="Times New Roman" w:cs="Times New Roman"/>
          <w:sz w:val="24"/>
          <w:szCs w:val="24"/>
        </w:rPr>
        <w:t xml:space="preserve">se plantea </w:t>
      </w:r>
      <w:r w:rsidRPr="002E68D6">
        <w:rPr>
          <w:rFonts w:ascii="Times New Roman" w:hAnsi="Times New Roman" w:cs="Times New Roman"/>
          <w:sz w:val="24"/>
          <w:szCs w:val="24"/>
        </w:rPr>
        <w:t>el problema de investigación: ¿De qué manera el liderazgo influye en el desempeño organizacional de la Asociación de Mujeres</w:t>
      </w:r>
      <w:r w:rsidRPr="002E68D6">
        <w:rPr>
          <w:rFonts w:ascii="Times New Roman" w:hAnsi="Times New Roman" w:cs="Times New Roman"/>
          <w:i/>
          <w:iCs/>
          <w:sz w:val="24"/>
          <w:szCs w:val="24"/>
        </w:rPr>
        <w:t xml:space="preserve"> </w:t>
      </w:r>
      <w:r w:rsidRPr="002E68D6">
        <w:rPr>
          <w:rFonts w:ascii="Times New Roman" w:hAnsi="Times New Roman" w:cs="Times New Roman"/>
          <w:sz w:val="24"/>
          <w:szCs w:val="24"/>
        </w:rPr>
        <w:t>Comunitarias del cantón Tosagua?</w:t>
      </w:r>
    </w:p>
    <w:p w14:paraId="1ABBD03E" w14:textId="5F3179AE" w:rsidR="00F11D41" w:rsidRPr="006964CD" w:rsidRDefault="00EA4E8E" w:rsidP="00FC1C03">
      <w:pPr>
        <w:spacing w:after="120" w:line="360" w:lineRule="auto"/>
        <w:jc w:val="both"/>
        <w:rPr>
          <w:rFonts w:ascii="Times New Roman" w:hAnsi="Times New Roman" w:cs="Times New Roman"/>
          <w:sz w:val="24"/>
          <w:szCs w:val="24"/>
        </w:rPr>
      </w:pPr>
      <w:r w:rsidRPr="00EA4E8E">
        <w:rPr>
          <w:rFonts w:ascii="Times New Roman" w:hAnsi="Times New Roman" w:cs="Times New Roman"/>
          <w:sz w:val="24"/>
          <w:szCs w:val="24"/>
        </w:rPr>
        <w:lastRenderedPageBreak/>
        <w:t>En función de este planteamiento</w:t>
      </w:r>
      <w:r w:rsidR="00C62090" w:rsidRPr="00C62090">
        <w:rPr>
          <w:rFonts w:ascii="Times New Roman" w:hAnsi="Times New Roman" w:cs="Times New Roman"/>
          <w:sz w:val="24"/>
          <w:szCs w:val="24"/>
        </w:rPr>
        <w:t xml:space="preserve">, el presente estudio se lleva a cabo con el objetivo de </w:t>
      </w:r>
      <w:r w:rsidR="00241B94">
        <w:rPr>
          <w:rFonts w:ascii="Times New Roman" w:hAnsi="Times New Roman" w:cs="Times New Roman"/>
          <w:sz w:val="24"/>
          <w:szCs w:val="24"/>
        </w:rPr>
        <w:t>e</w:t>
      </w:r>
      <w:r w:rsidR="00C62090" w:rsidRPr="00C62090">
        <w:rPr>
          <w:rFonts w:ascii="Times New Roman" w:hAnsi="Times New Roman" w:cs="Times New Roman"/>
          <w:sz w:val="24"/>
          <w:szCs w:val="24"/>
        </w:rPr>
        <w:t>valuar la influencia del liderazgo en el desempeño organizacional de la Asociación de Mujeres Comunitarias del cantón Tosagua</w:t>
      </w:r>
      <w:r w:rsidR="00C62090">
        <w:rPr>
          <w:rFonts w:ascii="Times New Roman" w:hAnsi="Times New Roman" w:cs="Times New Roman"/>
          <w:sz w:val="24"/>
          <w:szCs w:val="24"/>
        </w:rPr>
        <w:t>. D</w:t>
      </w:r>
      <w:r w:rsidR="00C62090" w:rsidRPr="00C62090">
        <w:rPr>
          <w:rFonts w:ascii="Times New Roman" w:hAnsi="Times New Roman" w:cs="Times New Roman"/>
          <w:sz w:val="24"/>
          <w:szCs w:val="24"/>
        </w:rPr>
        <w:t xml:space="preserve">e </w:t>
      </w:r>
      <w:r w:rsidR="00DD3AFE">
        <w:rPr>
          <w:rFonts w:ascii="Times New Roman" w:hAnsi="Times New Roman" w:cs="Times New Roman"/>
          <w:sz w:val="24"/>
          <w:szCs w:val="24"/>
        </w:rPr>
        <w:t>manera</w:t>
      </w:r>
      <w:r w:rsidR="00C62090" w:rsidRPr="00C62090">
        <w:rPr>
          <w:rFonts w:ascii="Times New Roman" w:hAnsi="Times New Roman" w:cs="Times New Roman"/>
          <w:sz w:val="24"/>
          <w:szCs w:val="24"/>
        </w:rPr>
        <w:t xml:space="preserve"> específica, se analiza</w:t>
      </w:r>
      <w:r w:rsidR="00DD3AFE">
        <w:rPr>
          <w:rFonts w:ascii="Times New Roman" w:hAnsi="Times New Roman" w:cs="Times New Roman"/>
          <w:sz w:val="24"/>
          <w:szCs w:val="24"/>
        </w:rPr>
        <w:t>n</w:t>
      </w:r>
      <w:r w:rsidR="00C62090" w:rsidRPr="00C62090">
        <w:rPr>
          <w:rFonts w:ascii="Times New Roman" w:hAnsi="Times New Roman" w:cs="Times New Roman"/>
          <w:sz w:val="24"/>
          <w:szCs w:val="24"/>
        </w:rPr>
        <w:t xml:space="preserve"> </w:t>
      </w:r>
      <w:r w:rsidR="00DD3AFE" w:rsidRPr="00DD3AFE">
        <w:rPr>
          <w:rFonts w:ascii="Times New Roman" w:hAnsi="Times New Roman" w:cs="Times New Roman"/>
          <w:sz w:val="24"/>
          <w:szCs w:val="24"/>
        </w:rPr>
        <w:t xml:space="preserve">las características del liderazgo y el nivel de desempeño organizacional en la </w:t>
      </w:r>
      <w:r w:rsidR="00DD3AFE">
        <w:rPr>
          <w:rFonts w:ascii="Times New Roman" w:hAnsi="Times New Roman" w:cs="Times New Roman"/>
          <w:sz w:val="24"/>
          <w:szCs w:val="24"/>
        </w:rPr>
        <w:t>a</w:t>
      </w:r>
      <w:r w:rsidR="00DD3AFE" w:rsidRPr="00DD3AFE">
        <w:rPr>
          <w:rFonts w:ascii="Times New Roman" w:hAnsi="Times New Roman" w:cs="Times New Roman"/>
          <w:sz w:val="24"/>
          <w:szCs w:val="24"/>
        </w:rPr>
        <w:t>sociación</w:t>
      </w:r>
      <w:r w:rsidR="00C62090" w:rsidRPr="00C62090">
        <w:rPr>
          <w:rFonts w:ascii="Times New Roman" w:hAnsi="Times New Roman" w:cs="Times New Roman"/>
          <w:sz w:val="24"/>
          <w:szCs w:val="24"/>
        </w:rPr>
        <w:t xml:space="preserve">, de manera complementaria, se busca establecer la relación entre ambas variables, con el propósito de determinar la influencia del liderazgo sobre el desempeño organizacional en la </w:t>
      </w:r>
      <w:r w:rsidR="00B17014">
        <w:rPr>
          <w:rFonts w:ascii="Times New Roman" w:hAnsi="Times New Roman" w:cs="Times New Roman"/>
          <w:sz w:val="24"/>
          <w:szCs w:val="24"/>
        </w:rPr>
        <w:t>a</w:t>
      </w:r>
      <w:r w:rsidR="00C62090" w:rsidRPr="00C62090">
        <w:rPr>
          <w:rFonts w:ascii="Times New Roman" w:hAnsi="Times New Roman" w:cs="Times New Roman"/>
          <w:sz w:val="24"/>
          <w:szCs w:val="24"/>
        </w:rPr>
        <w:t>sociación</w:t>
      </w:r>
      <w:r w:rsidR="00B17014">
        <w:rPr>
          <w:rFonts w:ascii="Times New Roman" w:hAnsi="Times New Roman" w:cs="Times New Roman"/>
          <w:sz w:val="24"/>
          <w:szCs w:val="24"/>
        </w:rPr>
        <w:t xml:space="preserve"> </w:t>
      </w:r>
      <w:r w:rsidR="00B17014" w:rsidRPr="00B17014">
        <w:rPr>
          <w:rFonts w:ascii="Times New Roman" w:hAnsi="Times New Roman" w:cs="Times New Roman"/>
          <w:sz w:val="24"/>
          <w:szCs w:val="24"/>
        </w:rPr>
        <w:t>con el fin de determinar cómo el liderazgo incide en el funcionamiento institucional. En consecuencia, se plantea la hipótesis de que existe una relación significativa entre el liderazgo y el desempeño organizacional</w:t>
      </w:r>
      <w:r w:rsidR="00B2549A">
        <w:rPr>
          <w:rFonts w:ascii="Times New Roman" w:hAnsi="Times New Roman" w:cs="Times New Roman"/>
          <w:sz w:val="24"/>
          <w:szCs w:val="24"/>
        </w:rPr>
        <w:t xml:space="preserve"> dentro de la organización</w:t>
      </w:r>
      <w:r w:rsidR="00C62090" w:rsidRPr="00C62090">
        <w:rPr>
          <w:rFonts w:ascii="Times New Roman" w:hAnsi="Times New Roman" w:cs="Times New Roman"/>
          <w:sz w:val="24"/>
          <w:szCs w:val="24"/>
        </w:rPr>
        <w:t xml:space="preserve">. </w:t>
      </w:r>
    </w:p>
    <w:p w14:paraId="064CDB13" w14:textId="77777777" w:rsidR="00D55E14" w:rsidRDefault="00D55E14" w:rsidP="00FC1C03">
      <w:pPr>
        <w:spacing w:after="120" w:line="360" w:lineRule="auto"/>
        <w:jc w:val="both"/>
        <w:rPr>
          <w:rFonts w:ascii="Times New Roman" w:hAnsi="Times New Roman" w:cs="Times New Roman"/>
          <w:b/>
          <w:bCs/>
          <w:sz w:val="24"/>
          <w:szCs w:val="24"/>
        </w:rPr>
      </w:pPr>
      <w:r w:rsidRPr="00820656">
        <w:rPr>
          <w:rFonts w:ascii="Times New Roman" w:hAnsi="Times New Roman" w:cs="Times New Roman"/>
          <w:b/>
          <w:bCs/>
          <w:sz w:val="24"/>
          <w:szCs w:val="24"/>
        </w:rPr>
        <w:t>Materiales y métodos.</w:t>
      </w:r>
    </w:p>
    <w:p w14:paraId="6F20F598" w14:textId="419754E0" w:rsidR="004C41C6" w:rsidRDefault="004C41C6" w:rsidP="00FC1C0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la presente investigación se </w:t>
      </w:r>
      <w:r w:rsidR="004075E7">
        <w:rPr>
          <w:rFonts w:ascii="Times New Roman" w:hAnsi="Times New Roman" w:cs="Times New Roman"/>
          <w:sz w:val="24"/>
          <w:szCs w:val="24"/>
        </w:rPr>
        <w:t>tomó</w:t>
      </w:r>
      <w:r>
        <w:rPr>
          <w:rFonts w:ascii="Times New Roman" w:hAnsi="Times New Roman" w:cs="Times New Roman"/>
          <w:sz w:val="24"/>
          <w:szCs w:val="24"/>
        </w:rPr>
        <w:t xml:space="preserve"> como unidad de análisis a la </w:t>
      </w:r>
      <w:r w:rsidRPr="004C41C6">
        <w:rPr>
          <w:rFonts w:ascii="Times New Roman" w:hAnsi="Times New Roman" w:cs="Times New Roman"/>
          <w:sz w:val="24"/>
          <w:szCs w:val="24"/>
        </w:rPr>
        <w:t>Asociación de Mujeres Comunitarias del cantón Tosagua,</w:t>
      </w:r>
      <w:r>
        <w:rPr>
          <w:rFonts w:ascii="Times New Roman" w:hAnsi="Times New Roman" w:cs="Times New Roman"/>
          <w:sz w:val="24"/>
          <w:szCs w:val="24"/>
        </w:rPr>
        <w:t xml:space="preserve"> </w:t>
      </w:r>
      <w:r w:rsidRPr="004C41C6">
        <w:rPr>
          <w:rFonts w:ascii="Times New Roman" w:hAnsi="Times New Roman" w:cs="Times New Roman"/>
          <w:sz w:val="24"/>
          <w:szCs w:val="24"/>
        </w:rPr>
        <w:t xml:space="preserve">ubicada en </w:t>
      </w:r>
      <w:r>
        <w:rPr>
          <w:rFonts w:ascii="Times New Roman" w:hAnsi="Times New Roman" w:cs="Times New Roman"/>
          <w:sz w:val="24"/>
          <w:szCs w:val="24"/>
        </w:rPr>
        <w:t xml:space="preserve">el cantón Tosagua de </w:t>
      </w:r>
      <w:r w:rsidRPr="004C41C6">
        <w:rPr>
          <w:rFonts w:ascii="Times New Roman" w:hAnsi="Times New Roman" w:cs="Times New Roman"/>
          <w:sz w:val="24"/>
          <w:szCs w:val="24"/>
        </w:rPr>
        <w:t>la provincia de Manabí</w:t>
      </w:r>
      <w:r>
        <w:rPr>
          <w:rFonts w:ascii="Times New Roman" w:hAnsi="Times New Roman" w:cs="Times New Roman"/>
          <w:sz w:val="24"/>
          <w:szCs w:val="24"/>
        </w:rPr>
        <w:t xml:space="preserve"> – Ecuador, la organización pertenece </w:t>
      </w:r>
      <w:r w:rsidRPr="004C41C6">
        <w:rPr>
          <w:rFonts w:ascii="Times New Roman" w:hAnsi="Times New Roman" w:cs="Times New Roman"/>
          <w:sz w:val="24"/>
          <w:szCs w:val="24"/>
        </w:rPr>
        <w:t>al sector de la Economía Popular y Solidaria</w:t>
      </w:r>
      <w:r>
        <w:rPr>
          <w:rFonts w:ascii="Times New Roman" w:hAnsi="Times New Roman" w:cs="Times New Roman"/>
          <w:sz w:val="24"/>
          <w:szCs w:val="24"/>
        </w:rPr>
        <w:t xml:space="preserve"> y se</w:t>
      </w:r>
      <w:r w:rsidRPr="004C41C6">
        <w:rPr>
          <w:rFonts w:ascii="Times New Roman" w:hAnsi="Times New Roman" w:cs="Times New Roman"/>
          <w:sz w:val="24"/>
          <w:szCs w:val="24"/>
        </w:rPr>
        <w:t xml:space="preserve"> orienta a actividades productivas comunitarias bajo una estructura organizacional de carácter horizontal y participativ</w:t>
      </w:r>
      <w:r>
        <w:rPr>
          <w:rFonts w:ascii="Times New Roman" w:hAnsi="Times New Roman" w:cs="Times New Roman"/>
          <w:sz w:val="24"/>
          <w:szCs w:val="24"/>
        </w:rPr>
        <w:t xml:space="preserve">a. </w:t>
      </w:r>
      <w:r w:rsidRPr="004C41C6">
        <w:rPr>
          <w:rFonts w:ascii="Times New Roman" w:hAnsi="Times New Roman" w:cs="Times New Roman"/>
          <w:sz w:val="24"/>
          <w:szCs w:val="24"/>
        </w:rPr>
        <w:t xml:space="preserve">Se realizó una indagación de campo durante el período comprendido entre el 15 de enero y el 30 de </w:t>
      </w:r>
      <w:r w:rsidR="00212E38">
        <w:rPr>
          <w:rFonts w:ascii="Times New Roman" w:hAnsi="Times New Roman" w:cs="Times New Roman"/>
          <w:sz w:val="24"/>
          <w:szCs w:val="24"/>
        </w:rPr>
        <w:t>junio</w:t>
      </w:r>
      <w:r w:rsidRPr="004C41C6">
        <w:rPr>
          <w:rFonts w:ascii="Times New Roman" w:hAnsi="Times New Roman" w:cs="Times New Roman"/>
          <w:sz w:val="24"/>
          <w:szCs w:val="24"/>
        </w:rPr>
        <w:t xml:space="preserve"> de 202</w:t>
      </w:r>
      <w:r w:rsidR="00212E38">
        <w:rPr>
          <w:rFonts w:ascii="Times New Roman" w:hAnsi="Times New Roman" w:cs="Times New Roman"/>
          <w:sz w:val="24"/>
          <w:szCs w:val="24"/>
        </w:rPr>
        <w:t>5</w:t>
      </w:r>
      <w:r w:rsidRPr="004C41C6">
        <w:rPr>
          <w:rFonts w:ascii="Times New Roman" w:hAnsi="Times New Roman" w:cs="Times New Roman"/>
          <w:sz w:val="24"/>
          <w:szCs w:val="24"/>
        </w:rPr>
        <w:t>, lo que permitió conocer de manera directa el funcionamiento institucional, sus dinámicas de liderazgo y el desempeño organizacional de sus integrantes</w:t>
      </w:r>
    </w:p>
    <w:p w14:paraId="13AF41D7" w14:textId="1888E737" w:rsidR="009322E6" w:rsidRDefault="00FF6ED1" w:rsidP="00FC1C03">
      <w:pPr>
        <w:spacing w:after="120" w:line="360" w:lineRule="auto"/>
        <w:jc w:val="both"/>
        <w:rPr>
          <w:rFonts w:ascii="Times New Roman" w:hAnsi="Times New Roman" w:cs="Times New Roman"/>
          <w:sz w:val="24"/>
          <w:szCs w:val="24"/>
        </w:rPr>
      </w:pPr>
      <w:r w:rsidRPr="00FF6ED1">
        <w:rPr>
          <w:rFonts w:ascii="Times New Roman" w:hAnsi="Times New Roman" w:cs="Times New Roman"/>
          <w:sz w:val="24"/>
          <w:szCs w:val="24"/>
        </w:rPr>
        <w:t>El estudio se desarrolló con un diseño no experimental y un enfoque cuantitativo</w:t>
      </w:r>
      <w:r>
        <w:rPr>
          <w:rFonts w:ascii="Times New Roman" w:hAnsi="Times New Roman" w:cs="Times New Roman"/>
          <w:sz w:val="24"/>
          <w:szCs w:val="24"/>
        </w:rPr>
        <w:t>, s</w:t>
      </w:r>
      <w:r w:rsidRPr="00FF6ED1">
        <w:rPr>
          <w:rFonts w:ascii="Times New Roman" w:hAnsi="Times New Roman" w:cs="Times New Roman"/>
          <w:sz w:val="24"/>
          <w:szCs w:val="24"/>
        </w:rPr>
        <w:t xml:space="preserve">e aplicó </w:t>
      </w:r>
      <w:r w:rsidR="0048176E">
        <w:rPr>
          <w:rFonts w:ascii="Times New Roman" w:hAnsi="Times New Roman" w:cs="Times New Roman"/>
          <w:sz w:val="24"/>
          <w:szCs w:val="24"/>
        </w:rPr>
        <w:t>el</w:t>
      </w:r>
      <w:r w:rsidRPr="00FF6ED1">
        <w:rPr>
          <w:rFonts w:ascii="Times New Roman" w:hAnsi="Times New Roman" w:cs="Times New Roman"/>
          <w:sz w:val="24"/>
          <w:szCs w:val="24"/>
        </w:rPr>
        <w:t xml:space="preserve"> método descriptivo para caracterizar las variables de liderazgo y desempeño organizacional, apoyado en la técnica de encuesta estructurada para la recolección de datos, así como en el análisis estadístico para el procesamiento y la interpretación de la información obtenida</w:t>
      </w:r>
      <w:r w:rsidR="004C41C6">
        <w:rPr>
          <w:rFonts w:ascii="Times New Roman" w:hAnsi="Times New Roman" w:cs="Times New Roman"/>
          <w:sz w:val="24"/>
          <w:szCs w:val="24"/>
        </w:rPr>
        <w:t xml:space="preserve">. </w:t>
      </w:r>
    </w:p>
    <w:p w14:paraId="54E91A64" w14:textId="7D3920E1" w:rsidR="006964CD" w:rsidRPr="004C41C6" w:rsidRDefault="006964CD" w:rsidP="00FC1C03">
      <w:pPr>
        <w:spacing w:after="120" w:line="360" w:lineRule="auto"/>
        <w:jc w:val="both"/>
        <w:rPr>
          <w:rFonts w:ascii="Times New Roman" w:hAnsi="Times New Roman" w:cs="Times New Roman"/>
          <w:sz w:val="24"/>
          <w:szCs w:val="24"/>
        </w:rPr>
      </w:pPr>
      <w:r w:rsidRPr="006964CD">
        <w:rPr>
          <w:rFonts w:ascii="Times New Roman" w:hAnsi="Times New Roman" w:cs="Times New Roman"/>
          <w:sz w:val="24"/>
          <w:szCs w:val="24"/>
          <w:lang w:val="es-EC"/>
        </w:rPr>
        <w:t xml:space="preserve">El análisis de las variables de liderazgo y desempeño organizacional se realizó sobre la población total de la organización, compuesta por 57 personas, para ello, se aplicaron encuestas estructuradas adaptadas de los modelos de evaluación del liderazgo transformacional propuesto por Bass (1987) que incluyen las dimensiones de “inspiración y motivación, estimulación intelectual, consideración individualizada e influencia idealizada y el modelo McKinsey 7S (Peters &amp; </w:t>
      </w:r>
      <w:proofErr w:type="spellStart"/>
      <w:r w:rsidRPr="006964CD">
        <w:rPr>
          <w:rFonts w:ascii="Times New Roman" w:hAnsi="Times New Roman" w:cs="Times New Roman"/>
          <w:sz w:val="24"/>
          <w:szCs w:val="24"/>
          <w:lang w:val="es-EC"/>
        </w:rPr>
        <w:t>Waterman</w:t>
      </w:r>
      <w:proofErr w:type="spellEnd"/>
      <w:r w:rsidRPr="006964CD">
        <w:rPr>
          <w:rFonts w:ascii="Times New Roman" w:hAnsi="Times New Roman" w:cs="Times New Roman"/>
          <w:sz w:val="24"/>
          <w:szCs w:val="24"/>
          <w:lang w:val="es-EC"/>
        </w:rPr>
        <w:t>, 1983) para el desempeño organizacional, que mantuvo las dimensiones de “estrategia, estructura, sistemas, estilo, personal, habilidades y valores compartidos”.</w:t>
      </w:r>
    </w:p>
    <w:p w14:paraId="0DA64BEB" w14:textId="4BB3D70E" w:rsidR="006964CD" w:rsidRPr="006964CD" w:rsidRDefault="006964CD" w:rsidP="00FC1C03">
      <w:pPr>
        <w:spacing w:after="120" w:line="360" w:lineRule="auto"/>
        <w:jc w:val="both"/>
        <w:rPr>
          <w:rFonts w:ascii="Times New Roman" w:hAnsi="Times New Roman" w:cs="Times New Roman"/>
          <w:sz w:val="24"/>
          <w:szCs w:val="24"/>
          <w:lang w:val="es-EC"/>
        </w:rPr>
      </w:pPr>
      <w:r w:rsidRPr="006964CD">
        <w:rPr>
          <w:rFonts w:ascii="Times New Roman" w:hAnsi="Times New Roman" w:cs="Times New Roman"/>
          <w:sz w:val="24"/>
          <w:szCs w:val="24"/>
          <w:lang w:val="es-EC"/>
        </w:rPr>
        <w:t>El modelo transformacional de Bass (1987) permitió analizar cómo la líder de la organización fomenta la creatividad, inspira confianza, desarrolla el potencial individual de los colaboradores, aspectos relevantes dentro de las OEPS</w:t>
      </w:r>
      <w:r w:rsidR="003F0DD0">
        <w:rPr>
          <w:rFonts w:ascii="Times New Roman" w:hAnsi="Times New Roman" w:cs="Times New Roman"/>
          <w:sz w:val="24"/>
          <w:szCs w:val="24"/>
          <w:lang w:val="es-EC"/>
        </w:rPr>
        <w:t xml:space="preserve">. </w:t>
      </w:r>
      <w:r w:rsidRPr="006964CD">
        <w:rPr>
          <w:rFonts w:ascii="Times New Roman" w:hAnsi="Times New Roman" w:cs="Times New Roman"/>
          <w:sz w:val="24"/>
          <w:szCs w:val="24"/>
          <w:lang w:val="es-EC"/>
        </w:rPr>
        <w:t xml:space="preserve"> Por otro lado, el desempeño organizacional adoptó el </w:t>
      </w:r>
      <w:r w:rsidRPr="006964CD">
        <w:rPr>
          <w:rFonts w:ascii="Times New Roman" w:hAnsi="Times New Roman" w:cs="Times New Roman"/>
          <w:sz w:val="24"/>
          <w:szCs w:val="24"/>
          <w:lang w:val="es-EC"/>
        </w:rPr>
        <w:lastRenderedPageBreak/>
        <w:t>modelo McKinsey 7S, dado que es un enfoque ampliamente reconocido por su flexibilidad y capacidad para adaptarse a distintos tipos de organizaciones.</w:t>
      </w:r>
    </w:p>
    <w:p w14:paraId="3FBB24D4" w14:textId="6C7B5DE9" w:rsidR="006964CD" w:rsidRPr="006964CD" w:rsidRDefault="006964CD" w:rsidP="00FC1C03">
      <w:pPr>
        <w:spacing w:after="120" w:line="360" w:lineRule="auto"/>
        <w:jc w:val="both"/>
        <w:rPr>
          <w:rFonts w:ascii="Times New Roman" w:hAnsi="Times New Roman" w:cs="Times New Roman"/>
          <w:sz w:val="24"/>
          <w:szCs w:val="24"/>
          <w:lang w:val="es-EC"/>
        </w:rPr>
      </w:pPr>
      <w:r w:rsidRPr="006964CD">
        <w:rPr>
          <w:rFonts w:ascii="Times New Roman" w:hAnsi="Times New Roman" w:cs="Times New Roman"/>
          <w:sz w:val="24"/>
          <w:szCs w:val="24"/>
          <w:lang w:val="es-EC"/>
        </w:rPr>
        <w:t xml:space="preserve">Los instrumentos de evaluación se estructuraron por las variables, sus respectivas dimensiones y </w:t>
      </w:r>
      <w:r w:rsidR="00E10075" w:rsidRPr="006964CD">
        <w:rPr>
          <w:rFonts w:ascii="Times New Roman" w:hAnsi="Times New Roman" w:cs="Times New Roman"/>
          <w:sz w:val="24"/>
          <w:szCs w:val="24"/>
          <w:lang w:val="es-EC"/>
        </w:rPr>
        <w:t>preguntas relacionadas</w:t>
      </w:r>
      <w:r w:rsidRPr="006964CD">
        <w:rPr>
          <w:rFonts w:ascii="Times New Roman" w:hAnsi="Times New Roman" w:cs="Times New Roman"/>
          <w:sz w:val="24"/>
          <w:szCs w:val="24"/>
          <w:lang w:val="es-EC"/>
        </w:rPr>
        <w:t xml:space="preserve"> a cada dimensión. Estas fueron evaluadas en escalas tipo Likert (1932) de 5 puntos, donde 1 representa "Nunca" y 5 representa "Siempre", lo que permitió medir las percepciones de los miembros de la organización sobre el liderazgo y el desempeño organizacional de manera precisa. Los </w:t>
      </w:r>
      <w:proofErr w:type="gramStart"/>
      <w:r w:rsidRPr="006964CD">
        <w:rPr>
          <w:rFonts w:ascii="Times New Roman" w:hAnsi="Times New Roman" w:cs="Times New Roman"/>
          <w:sz w:val="24"/>
          <w:szCs w:val="24"/>
          <w:lang w:val="es-EC"/>
        </w:rPr>
        <w:t>resultados  fueron</w:t>
      </w:r>
      <w:proofErr w:type="gramEnd"/>
      <w:r w:rsidRPr="006964CD">
        <w:rPr>
          <w:rFonts w:ascii="Times New Roman" w:hAnsi="Times New Roman" w:cs="Times New Roman"/>
          <w:sz w:val="24"/>
          <w:szCs w:val="24"/>
          <w:lang w:val="es-EC"/>
        </w:rPr>
        <w:t xml:space="preserve"> tabulados utilizando el paquete matemático Excel y luego almacenados en formato CSV para ser procesados en el software estadístico </w:t>
      </w:r>
      <w:proofErr w:type="spellStart"/>
      <w:r w:rsidRPr="006964CD">
        <w:rPr>
          <w:rFonts w:ascii="Times New Roman" w:hAnsi="Times New Roman" w:cs="Times New Roman"/>
          <w:sz w:val="24"/>
          <w:szCs w:val="24"/>
          <w:lang w:val="es-EC"/>
        </w:rPr>
        <w:t>Statistical</w:t>
      </w:r>
      <w:proofErr w:type="spellEnd"/>
      <w:r w:rsidRPr="006964CD">
        <w:rPr>
          <w:rFonts w:ascii="Times New Roman" w:hAnsi="Times New Roman" w:cs="Times New Roman"/>
          <w:sz w:val="24"/>
          <w:szCs w:val="24"/>
          <w:lang w:val="es-EC"/>
        </w:rPr>
        <w:t xml:space="preserve"> </w:t>
      </w:r>
      <w:proofErr w:type="spellStart"/>
      <w:r w:rsidRPr="006964CD">
        <w:rPr>
          <w:rFonts w:ascii="Times New Roman" w:hAnsi="Times New Roman" w:cs="Times New Roman"/>
          <w:sz w:val="24"/>
          <w:szCs w:val="24"/>
          <w:lang w:val="es-EC"/>
        </w:rPr>
        <w:t>Package</w:t>
      </w:r>
      <w:proofErr w:type="spellEnd"/>
      <w:r w:rsidRPr="006964CD">
        <w:rPr>
          <w:rFonts w:ascii="Times New Roman" w:hAnsi="Times New Roman" w:cs="Times New Roman"/>
          <w:sz w:val="24"/>
          <w:szCs w:val="24"/>
          <w:lang w:val="es-EC"/>
        </w:rPr>
        <w:t xml:space="preserve"> </w:t>
      </w:r>
      <w:proofErr w:type="spellStart"/>
      <w:r w:rsidRPr="006964CD">
        <w:rPr>
          <w:rFonts w:ascii="Times New Roman" w:hAnsi="Times New Roman" w:cs="Times New Roman"/>
          <w:sz w:val="24"/>
          <w:szCs w:val="24"/>
          <w:lang w:val="es-EC"/>
        </w:rPr>
        <w:t>for</w:t>
      </w:r>
      <w:proofErr w:type="spellEnd"/>
      <w:r w:rsidRPr="006964CD">
        <w:rPr>
          <w:rFonts w:ascii="Times New Roman" w:hAnsi="Times New Roman" w:cs="Times New Roman"/>
          <w:sz w:val="24"/>
          <w:szCs w:val="24"/>
          <w:lang w:val="es-EC"/>
        </w:rPr>
        <w:t xml:space="preserve"> </w:t>
      </w:r>
      <w:proofErr w:type="spellStart"/>
      <w:r w:rsidRPr="006964CD">
        <w:rPr>
          <w:rFonts w:ascii="Times New Roman" w:hAnsi="Times New Roman" w:cs="Times New Roman"/>
          <w:sz w:val="24"/>
          <w:szCs w:val="24"/>
          <w:lang w:val="es-EC"/>
        </w:rPr>
        <w:t>the</w:t>
      </w:r>
      <w:proofErr w:type="spellEnd"/>
      <w:r w:rsidRPr="006964CD">
        <w:rPr>
          <w:rFonts w:ascii="Times New Roman" w:hAnsi="Times New Roman" w:cs="Times New Roman"/>
          <w:sz w:val="24"/>
          <w:szCs w:val="24"/>
          <w:lang w:val="es-EC"/>
        </w:rPr>
        <w:t xml:space="preserve"> Social </w:t>
      </w:r>
      <w:proofErr w:type="spellStart"/>
      <w:r w:rsidRPr="006964CD">
        <w:rPr>
          <w:rFonts w:ascii="Times New Roman" w:hAnsi="Times New Roman" w:cs="Times New Roman"/>
          <w:sz w:val="24"/>
          <w:szCs w:val="24"/>
          <w:lang w:val="es-EC"/>
        </w:rPr>
        <w:t>Sciences</w:t>
      </w:r>
      <w:proofErr w:type="spellEnd"/>
      <w:r w:rsidRPr="006964CD">
        <w:rPr>
          <w:rFonts w:ascii="Times New Roman" w:hAnsi="Times New Roman" w:cs="Times New Roman"/>
          <w:sz w:val="24"/>
          <w:szCs w:val="24"/>
          <w:lang w:val="es-EC"/>
        </w:rPr>
        <w:t xml:space="preserve"> (SPSS) v21.</w:t>
      </w:r>
    </w:p>
    <w:p w14:paraId="0980A42C" w14:textId="78F0DC6A" w:rsidR="006964CD" w:rsidRPr="00A42FB5" w:rsidRDefault="006964CD" w:rsidP="00FC1C03">
      <w:pPr>
        <w:spacing w:after="120" w:line="360" w:lineRule="auto"/>
        <w:jc w:val="both"/>
        <w:rPr>
          <w:rFonts w:ascii="Times New Roman" w:hAnsi="Times New Roman" w:cs="Times New Roman"/>
          <w:sz w:val="24"/>
          <w:szCs w:val="24"/>
          <w:lang w:val="es-EC"/>
        </w:rPr>
      </w:pPr>
      <w:r w:rsidRPr="006964CD">
        <w:rPr>
          <w:rFonts w:ascii="Times New Roman" w:hAnsi="Times New Roman" w:cs="Times New Roman"/>
          <w:sz w:val="24"/>
          <w:szCs w:val="24"/>
          <w:lang w:val="es-EC"/>
        </w:rPr>
        <w:t xml:space="preserve">Aunque estos modelos son ampliamente utilizados en diversos estudios, se evaluó la fiabilidad del instrumento mediante el cálculo del coeficiente </w:t>
      </w:r>
      <w:r w:rsidR="00F47F58">
        <w:rPr>
          <w:rFonts w:ascii="Times New Roman" w:hAnsi="Times New Roman" w:cs="Times New Roman"/>
          <w:sz w:val="24"/>
          <w:szCs w:val="24"/>
          <w:lang w:val="es-EC"/>
        </w:rPr>
        <w:t>A</w:t>
      </w:r>
      <w:r w:rsidRPr="006964CD">
        <w:rPr>
          <w:rFonts w:ascii="Times New Roman" w:hAnsi="Times New Roman" w:cs="Times New Roman"/>
          <w:sz w:val="24"/>
          <w:szCs w:val="24"/>
          <w:lang w:val="es-EC"/>
        </w:rPr>
        <w:t>lfa de Cronbach, dada su adaptación al objeto de investigación del presente estudio</w:t>
      </w:r>
      <w:r w:rsidR="00F47F58">
        <w:rPr>
          <w:rFonts w:ascii="Times New Roman" w:hAnsi="Times New Roman" w:cs="Times New Roman"/>
          <w:sz w:val="24"/>
          <w:szCs w:val="24"/>
          <w:lang w:val="es-EC"/>
        </w:rPr>
        <w:t>.</w:t>
      </w:r>
      <w:r w:rsidRPr="006964CD">
        <w:rPr>
          <w:rFonts w:ascii="Times New Roman" w:hAnsi="Times New Roman" w:cs="Times New Roman"/>
          <w:sz w:val="24"/>
          <w:szCs w:val="24"/>
          <w:lang w:val="es-EC"/>
        </w:rPr>
        <w:t xml:space="preserve"> Los resultados se analizaron siguiendo los criterios de consistencia interna propuestos por George y </w:t>
      </w:r>
      <w:proofErr w:type="spellStart"/>
      <w:r w:rsidRPr="006964CD">
        <w:rPr>
          <w:rFonts w:ascii="Times New Roman" w:hAnsi="Times New Roman" w:cs="Times New Roman"/>
          <w:sz w:val="24"/>
          <w:szCs w:val="24"/>
          <w:lang w:val="es-EC"/>
        </w:rPr>
        <w:t>Mallery</w:t>
      </w:r>
      <w:proofErr w:type="spellEnd"/>
      <w:r w:rsidRPr="006964CD">
        <w:rPr>
          <w:rFonts w:ascii="Times New Roman" w:hAnsi="Times New Roman" w:cs="Times New Roman"/>
          <w:sz w:val="24"/>
          <w:szCs w:val="24"/>
          <w:lang w:val="es-EC"/>
        </w:rPr>
        <w:t xml:space="preserve"> (2003), lo que facilitó la valoración de la idoneidad del instrumento en relación con los objetivos del estudio.</w:t>
      </w:r>
    </w:p>
    <w:p w14:paraId="187B73E8" w14:textId="57754F90" w:rsidR="006964CD" w:rsidRPr="00A42FB5" w:rsidRDefault="006964CD" w:rsidP="00FC1C03">
      <w:pPr>
        <w:spacing w:after="120" w:line="360" w:lineRule="auto"/>
        <w:jc w:val="both"/>
        <w:rPr>
          <w:rFonts w:ascii="Times New Roman" w:hAnsi="Times New Roman" w:cs="Times New Roman"/>
          <w:sz w:val="24"/>
          <w:szCs w:val="24"/>
          <w:lang w:val="es-EC"/>
        </w:rPr>
      </w:pPr>
      <w:r w:rsidRPr="006964CD">
        <w:rPr>
          <w:rFonts w:ascii="Times New Roman" w:hAnsi="Times New Roman" w:cs="Times New Roman"/>
          <w:sz w:val="24"/>
          <w:szCs w:val="24"/>
          <w:lang w:val="es-EC"/>
        </w:rPr>
        <w:t>Adicional al análisis descriptivo de las perspectivas de los encuestados, se evalu</w:t>
      </w:r>
      <w:r w:rsidR="00E84696">
        <w:rPr>
          <w:rFonts w:ascii="Times New Roman" w:hAnsi="Times New Roman" w:cs="Times New Roman"/>
          <w:sz w:val="24"/>
          <w:szCs w:val="24"/>
          <w:lang w:val="es-EC"/>
        </w:rPr>
        <w:t>ó</w:t>
      </w:r>
      <w:r w:rsidRPr="006964CD">
        <w:rPr>
          <w:rFonts w:ascii="Times New Roman" w:hAnsi="Times New Roman" w:cs="Times New Roman"/>
          <w:sz w:val="24"/>
          <w:szCs w:val="24"/>
          <w:lang w:val="es-EC"/>
        </w:rPr>
        <w:t xml:space="preserve"> la relación entre las variables de estudio con el fin de determinar la existencia, dirección y magnitud del impacto de las acciones de liderazgo sobre el desempeño organizacional de las integrantes de la asociación. En relación a los resultados del test de normalidad de datos, se utilizó el coeficiente de correlación de Pearson, en el cual se considerarán lo rangos de determinación del coeficiente de </w:t>
      </w:r>
      <w:r w:rsidR="00FF6ED1">
        <w:rPr>
          <w:rFonts w:ascii="Times New Roman" w:hAnsi="Times New Roman" w:cs="Times New Roman"/>
          <w:sz w:val="24"/>
          <w:szCs w:val="24"/>
          <w:lang w:val="es-EC"/>
        </w:rPr>
        <w:t>asocia</w:t>
      </w:r>
      <w:r w:rsidRPr="006964CD">
        <w:rPr>
          <w:rFonts w:ascii="Times New Roman" w:hAnsi="Times New Roman" w:cs="Times New Roman"/>
          <w:sz w:val="24"/>
          <w:szCs w:val="24"/>
          <w:lang w:val="es-EC"/>
        </w:rPr>
        <w:t>ción de Cohen y Müller (1989).</w:t>
      </w:r>
    </w:p>
    <w:p w14:paraId="0166B7D3" w14:textId="77777777" w:rsidR="008746E8" w:rsidRPr="0036372F" w:rsidRDefault="006964CD" w:rsidP="00FC1C03">
      <w:pPr>
        <w:spacing w:after="120" w:line="360" w:lineRule="auto"/>
        <w:jc w:val="both"/>
        <w:rPr>
          <w:rFonts w:ascii="Times New Roman" w:hAnsi="Times New Roman" w:cs="Times New Roman"/>
          <w:sz w:val="24"/>
          <w:szCs w:val="24"/>
          <w:lang w:val="es-EC"/>
        </w:rPr>
      </w:pPr>
      <w:r w:rsidRPr="006964CD">
        <w:rPr>
          <w:rFonts w:ascii="Times New Roman" w:hAnsi="Times New Roman" w:cs="Times New Roman"/>
          <w:sz w:val="24"/>
          <w:szCs w:val="24"/>
          <w:lang w:val="es-EC"/>
        </w:rPr>
        <w:t>Los resultados de los modelos de evaluación se expresaron en porcentajes, calculados a partir de los rangos obtenidos en la escala de Likert para cada dimensión. Dichos porcentajes provienen del conjunto de preguntas que integran cada variable, además se determina el nivel ponderado por escala, lo que permitió determinar con precisión el nivel alcanzado en cada caso.</w:t>
      </w:r>
    </w:p>
    <w:p w14:paraId="5CA6BBE5" w14:textId="77777777" w:rsidR="00914588" w:rsidRPr="00820656" w:rsidRDefault="00914588" w:rsidP="00FC1C03">
      <w:pPr>
        <w:spacing w:after="120" w:line="360" w:lineRule="auto"/>
        <w:jc w:val="both"/>
        <w:rPr>
          <w:rFonts w:ascii="Times New Roman" w:hAnsi="Times New Roman" w:cs="Times New Roman"/>
          <w:b/>
          <w:bCs/>
          <w:sz w:val="24"/>
          <w:szCs w:val="24"/>
        </w:rPr>
      </w:pPr>
      <w:r w:rsidRPr="00820656">
        <w:rPr>
          <w:rFonts w:ascii="Times New Roman" w:hAnsi="Times New Roman" w:cs="Times New Roman"/>
          <w:b/>
          <w:bCs/>
          <w:sz w:val="24"/>
          <w:szCs w:val="24"/>
        </w:rPr>
        <w:t>Resultados.</w:t>
      </w:r>
    </w:p>
    <w:p w14:paraId="361D5570" w14:textId="4DFE62EE" w:rsidR="00DD733D" w:rsidRDefault="00C15E59" w:rsidP="00FC1C03">
      <w:pPr>
        <w:spacing w:after="120" w:line="360" w:lineRule="auto"/>
        <w:jc w:val="both"/>
        <w:rPr>
          <w:rFonts w:ascii="Times New Roman" w:hAnsi="Times New Roman" w:cs="Times New Roman"/>
          <w:sz w:val="24"/>
          <w:szCs w:val="24"/>
          <w:lang w:val="es-EC"/>
        </w:rPr>
      </w:pPr>
      <w:r w:rsidRPr="00C15E59">
        <w:rPr>
          <w:rFonts w:ascii="Times New Roman" w:hAnsi="Times New Roman" w:cs="Times New Roman"/>
          <w:sz w:val="24"/>
          <w:szCs w:val="24"/>
          <w:lang w:val="es-EC"/>
        </w:rPr>
        <w:t>Los instrumentos de evaluación aplicados en la investigación fueron sometidos a pruebas de fiabilidad y normalidad</w:t>
      </w:r>
      <w:r w:rsidR="00D16A7D">
        <w:rPr>
          <w:rFonts w:ascii="Times New Roman" w:hAnsi="Times New Roman" w:cs="Times New Roman"/>
          <w:sz w:val="24"/>
          <w:szCs w:val="24"/>
          <w:lang w:val="es-EC"/>
        </w:rPr>
        <w:t xml:space="preserve"> (Tabla 1)</w:t>
      </w:r>
      <w:r w:rsidRPr="00C15E59">
        <w:rPr>
          <w:rFonts w:ascii="Times New Roman" w:hAnsi="Times New Roman" w:cs="Times New Roman"/>
          <w:sz w:val="24"/>
          <w:szCs w:val="24"/>
          <w:lang w:val="es-EC"/>
        </w:rPr>
        <w:t xml:space="preserve">. En cuanto a la fiabilidad, los coeficientes de Alfa de Cronbach para las variables estudiadas muestran valores altos: 0,980 para Liderazgo (16 ítems) y 0,975 para Desempeño Organizacional (21 ítems), lo que indica una alta consistencia interna en los ítems que conforman cada constructo y supera ampliamente el umbral mínimo aceptable de 0,7 (George y </w:t>
      </w:r>
      <w:proofErr w:type="spellStart"/>
      <w:r w:rsidRPr="00C15E59">
        <w:rPr>
          <w:rFonts w:ascii="Times New Roman" w:hAnsi="Times New Roman" w:cs="Times New Roman"/>
          <w:sz w:val="24"/>
          <w:szCs w:val="24"/>
          <w:lang w:val="es-EC"/>
        </w:rPr>
        <w:lastRenderedPageBreak/>
        <w:t>Mallery</w:t>
      </w:r>
      <w:proofErr w:type="spellEnd"/>
      <w:r w:rsidRPr="00C15E59">
        <w:rPr>
          <w:rFonts w:ascii="Times New Roman" w:hAnsi="Times New Roman" w:cs="Times New Roman"/>
          <w:sz w:val="24"/>
          <w:szCs w:val="24"/>
          <w:lang w:val="es-EC"/>
        </w:rPr>
        <w:t>, 2003).</w:t>
      </w:r>
      <w:r>
        <w:rPr>
          <w:rFonts w:ascii="Times New Roman" w:hAnsi="Times New Roman" w:cs="Times New Roman"/>
          <w:sz w:val="24"/>
          <w:szCs w:val="24"/>
          <w:lang w:val="es-EC"/>
        </w:rPr>
        <w:t xml:space="preserve"> </w:t>
      </w:r>
      <w:r w:rsidRPr="00C15E59">
        <w:rPr>
          <w:rFonts w:ascii="Times New Roman" w:hAnsi="Times New Roman" w:cs="Times New Roman"/>
          <w:sz w:val="24"/>
          <w:szCs w:val="24"/>
          <w:lang w:val="es-EC"/>
        </w:rPr>
        <w:t>Adicionalmente, se realizó la prueba de Shapiro-Wilk para evaluar la normalidad de los datos, obteniéndose valores de significancia mayores al 0,05 (Liderazgo: p</w:t>
      </w:r>
      <w:r>
        <w:rPr>
          <w:rFonts w:ascii="Times New Roman" w:hAnsi="Times New Roman" w:cs="Times New Roman"/>
          <w:sz w:val="24"/>
          <w:szCs w:val="24"/>
          <w:lang w:val="es-EC"/>
        </w:rPr>
        <w:t>&gt;</w:t>
      </w:r>
      <w:r w:rsidRPr="00C15E59">
        <w:rPr>
          <w:rFonts w:ascii="Times New Roman" w:hAnsi="Times New Roman" w:cs="Times New Roman"/>
          <w:sz w:val="24"/>
          <w:szCs w:val="24"/>
          <w:lang w:val="es-EC"/>
        </w:rPr>
        <w:t>0,392; Desempeño Organizacional: p</w:t>
      </w:r>
      <w:r>
        <w:rPr>
          <w:rFonts w:ascii="Times New Roman" w:hAnsi="Times New Roman" w:cs="Times New Roman"/>
          <w:sz w:val="24"/>
          <w:szCs w:val="24"/>
          <w:lang w:val="es-EC"/>
        </w:rPr>
        <w:t>&gt;</w:t>
      </w:r>
      <w:r w:rsidRPr="00C15E59">
        <w:rPr>
          <w:rFonts w:ascii="Times New Roman" w:hAnsi="Times New Roman" w:cs="Times New Roman"/>
          <w:sz w:val="24"/>
          <w:szCs w:val="24"/>
          <w:lang w:val="es-EC"/>
        </w:rPr>
        <w:t>0,501), lo que indica que las variables presentan distribución normal, permitiendo el uso de pruebas estadísticas paramétricas para el análisis posterior</w:t>
      </w:r>
      <w:r w:rsidR="009A4296" w:rsidRPr="006964CD">
        <w:rPr>
          <w:rFonts w:ascii="Times New Roman" w:hAnsi="Times New Roman" w:cs="Times New Roman"/>
          <w:sz w:val="24"/>
          <w:szCs w:val="24"/>
          <w:lang w:val="es-EC"/>
        </w:rPr>
        <w:t>.</w:t>
      </w:r>
    </w:p>
    <w:tbl>
      <w:tblPr>
        <w:tblStyle w:val="Tablaconcuadrculaclar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134"/>
        <w:gridCol w:w="1134"/>
        <w:gridCol w:w="1417"/>
        <w:gridCol w:w="1276"/>
      </w:tblGrid>
      <w:tr w:rsidR="00DD733D" w:rsidRPr="00DD733D" w14:paraId="7F314EC5" w14:textId="77777777" w:rsidTr="00E8033E">
        <w:trPr>
          <w:jc w:val="center"/>
        </w:trPr>
        <w:tc>
          <w:tcPr>
            <w:tcW w:w="3823" w:type="dxa"/>
            <w:vAlign w:val="center"/>
            <w:hideMark/>
          </w:tcPr>
          <w:p w14:paraId="32319A81" w14:textId="77777777" w:rsidR="00DD733D" w:rsidRPr="00DD733D" w:rsidRDefault="00DD733D" w:rsidP="00FC1C03">
            <w:pPr>
              <w:spacing w:after="120"/>
              <w:jc w:val="both"/>
              <w:rPr>
                <w:rFonts w:ascii="Times New Roman" w:hAnsi="Times New Roman" w:cs="Times New Roman"/>
                <w:b/>
                <w:bCs/>
                <w:sz w:val="20"/>
                <w:szCs w:val="20"/>
                <w:lang w:val="es-EC"/>
              </w:rPr>
            </w:pPr>
            <w:r w:rsidRPr="00DD733D">
              <w:rPr>
                <w:rFonts w:ascii="Times New Roman" w:hAnsi="Times New Roman" w:cs="Times New Roman"/>
                <w:b/>
                <w:bCs/>
                <w:sz w:val="20"/>
                <w:szCs w:val="20"/>
                <w:lang w:val="es-EC"/>
              </w:rPr>
              <w:t>Variable / Modelo</w:t>
            </w:r>
          </w:p>
        </w:tc>
        <w:tc>
          <w:tcPr>
            <w:tcW w:w="1134" w:type="dxa"/>
            <w:vAlign w:val="center"/>
            <w:hideMark/>
          </w:tcPr>
          <w:p w14:paraId="34011CA8" w14:textId="77777777" w:rsidR="00DD733D" w:rsidRPr="00DD733D" w:rsidRDefault="00DD733D" w:rsidP="00FC1C03">
            <w:pPr>
              <w:spacing w:after="120"/>
              <w:jc w:val="both"/>
              <w:rPr>
                <w:rFonts w:ascii="Times New Roman" w:hAnsi="Times New Roman" w:cs="Times New Roman"/>
                <w:b/>
                <w:bCs/>
                <w:sz w:val="20"/>
                <w:szCs w:val="20"/>
                <w:lang w:val="es-EC"/>
              </w:rPr>
            </w:pPr>
            <w:r w:rsidRPr="00DD733D">
              <w:rPr>
                <w:rFonts w:ascii="Times New Roman" w:hAnsi="Times New Roman" w:cs="Times New Roman"/>
                <w:b/>
                <w:bCs/>
                <w:sz w:val="20"/>
                <w:szCs w:val="20"/>
                <w:lang w:val="es-EC"/>
              </w:rPr>
              <w:t>Alfa de Cronbach</w:t>
            </w:r>
          </w:p>
        </w:tc>
        <w:tc>
          <w:tcPr>
            <w:tcW w:w="1134" w:type="dxa"/>
            <w:vAlign w:val="center"/>
            <w:hideMark/>
          </w:tcPr>
          <w:p w14:paraId="29B5320C" w14:textId="77777777" w:rsidR="00DD733D" w:rsidRPr="00DD733D" w:rsidRDefault="00DD733D" w:rsidP="00FC1C03">
            <w:pPr>
              <w:spacing w:after="120"/>
              <w:jc w:val="both"/>
              <w:rPr>
                <w:rFonts w:ascii="Times New Roman" w:hAnsi="Times New Roman" w:cs="Times New Roman"/>
                <w:b/>
                <w:bCs/>
                <w:sz w:val="20"/>
                <w:szCs w:val="20"/>
                <w:lang w:val="es-EC"/>
              </w:rPr>
            </w:pPr>
            <w:r w:rsidRPr="00DD733D">
              <w:rPr>
                <w:rFonts w:ascii="Times New Roman" w:hAnsi="Times New Roman" w:cs="Times New Roman"/>
                <w:b/>
                <w:bCs/>
                <w:sz w:val="20"/>
                <w:szCs w:val="20"/>
                <w:lang w:val="es-EC"/>
              </w:rPr>
              <w:t>N de ítems</w:t>
            </w:r>
          </w:p>
        </w:tc>
        <w:tc>
          <w:tcPr>
            <w:tcW w:w="1417" w:type="dxa"/>
            <w:vAlign w:val="center"/>
            <w:hideMark/>
          </w:tcPr>
          <w:p w14:paraId="274DC81C" w14:textId="77777777" w:rsidR="00DD733D" w:rsidRPr="00DD733D" w:rsidRDefault="00DD733D" w:rsidP="00FC1C03">
            <w:pPr>
              <w:spacing w:after="120"/>
              <w:jc w:val="both"/>
              <w:rPr>
                <w:rFonts w:ascii="Times New Roman" w:hAnsi="Times New Roman" w:cs="Times New Roman"/>
                <w:b/>
                <w:bCs/>
                <w:sz w:val="20"/>
                <w:szCs w:val="20"/>
                <w:lang w:val="es-EC"/>
              </w:rPr>
            </w:pPr>
            <w:r w:rsidRPr="00DD733D">
              <w:rPr>
                <w:rFonts w:ascii="Times New Roman" w:hAnsi="Times New Roman" w:cs="Times New Roman"/>
                <w:b/>
                <w:bCs/>
                <w:sz w:val="20"/>
                <w:szCs w:val="20"/>
                <w:lang w:val="es-EC"/>
              </w:rPr>
              <w:t>Shapiro-Wilk (Estadístico)</w:t>
            </w:r>
          </w:p>
        </w:tc>
        <w:tc>
          <w:tcPr>
            <w:tcW w:w="1276" w:type="dxa"/>
            <w:vAlign w:val="center"/>
            <w:hideMark/>
          </w:tcPr>
          <w:p w14:paraId="2AECB733" w14:textId="77777777" w:rsidR="00A33EF5" w:rsidRDefault="00DD733D" w:rsidP="00FC1C03">
            <w:pPr>
              <w:spacing w:after="120"/>
              <w:jc w:val="both"/>
              <w:rPr>
                <w:rFonts w:ascii="Times New Roman" w:hAnsi="Times New Roman" w:cs="Times New Roman"/>
                <w:b/>
                <w:bCs/>
                <w:sz w:val="20"/>
                <w:szCs w:val="20"/>
                <w:lang w:val="es-EC"/>
              </w:rPr>
            </w:pPr>
            <w:r w:rsidRPr="00DD733D">
              <w:rPr>
                <w:rFonts w:ascii="Times New Roman" w:hAnsi="Times New Roman" w:cs="Times New Roman"/>
                <w:b/>
                <w:bCs/>
                <w:sz w:val="20"/>
                <w:szCs w:val="20"/>
                <w:lang w:val="es-EC"/>
              </w:rPr>
              <w:t xml:space="preserve">Sig. </w:t>
            </w:r>
          </w:p>
          <w:p w14:paraId="73FAFFB9" w14:textId="4CCB363E" w:rsidR="00DD733D" w:rsidRPr="00DD733D" w:rsidRDefault="00DD733D" w:rsidP="00FC1C03">
            <w:pPr>
              <w:spacing w:after="120"/>
              <w:jc w:val="both"/>
              <w:rPr>
                <w:rFonts w:ascii="Times New Roman" w:hAnsi="Times New Roman" w:cs="Times New Roman"/>
                <w:b/>
                <w:bCs/>
                <w:sz w:val="20"/>
                <w:szCs w:val="20"/>
                <w:lang w:val="es-EC"/>
              </w:rPr>
            </w:pPr>
            <w:r w:rsidRPr="00DD733D">
              <w:rPr>
                <w:rFonts w:ascii="Times New Roman" w:hAnsi="Times New Roman" w:cs="Times New Roman"/>
                <w:b/>
                <w:bCs/>
                <w:sz w:val="20"/>
                <w:szCs w:val="20"/>
                <w:lang w:val="es-EC"/>
              </w:rPr>
              <w:t>(p-valor)</w:t>
            </w:r>
          </w:p>
        </w:tc>
      </w:tr>
      <w:tr w:rsidR="00DD733D" w:rsidRPr="00DD733D" w14:paraId="70573C13" w14:textId="77777777" w:rsidTr="00E8033E">
        <w:trPr>
          <w:jc w:val="center"/>
        </w:trPr>
        <w:tc>
          <w:tcPr>
            <w:tcW w:w="3823" w:type="dxa"/>
            <w:vAlign w:val="center"/>
            <w:hideMark/>
          </w:tcPr>
          <w:p w14:paraId="21A7D16E" w14:textId="77777777" w:rsidR="00DD733D" w:rsidRPr="00DD733D" w:rsidRDefault="00DD733D" w:rsidP="00FC1C03">
            <w:pPr>
              <w:spacing w:after="120"/>
              <w:jc w:val="both"/>
              <w:rPr>
                <w:rFonts w:ascii="Times New Roman" w:hAnsi="Times New Roman" w:cs="Times New Roman"/>
                <w:sz w:val="20"/>
                <w:szCs w:val="20"/>
                <w:lang w:val="es-EC"/>
              </w:rPr>
            </w:pPr>
            <w:r w:rsidRPr="00DD733D">
              <w:rPr>
                <w:rFonts w:ascii="Times New Roman" w:hAnsi="Times New Roman" w:cs="Times New Roman"/>
                <w:sz w:val="20"/>
                <w:szCs w:val="20"/>
                <w:lang w:val="es-EC"/>
              </w:rPr>
              <w:t>Liderazgo (Bass, 1987)</w:t>
            </w:r>
          </w:p>
        </w:tc>
        <w:tc>
          <w:tcPr>
            <w:tcW w:w="1134" w:type="dxa"/>
            <w:vAlign w:val="center"/>
            <w:hideMark/>
          </w:tcPr>
          <w:p w14:paraId="3E1A3829" w14:textId="77777777" w:rsidR="00DD733D" w:rsidRPr="00DD733D" w:rsidRDefault="00DD733D" w:rsidP="00FC1C03">
            <w:pPr>
              <w:spacing w:after="120"/>
              <w:jc w:val="both"/>
              <w:rPr>
                <w:rFonts w:ascii="Times New Roman" w:hAnsi="Times New Roman" w:cs="Times New Roman"/>
                <w:sz w:val="20"/>
                <w:szCs w:val="20"/>
                <w:lang w:val="es-EC"/>
              </w:rPr>
            </w:pPr>
            <w:r w:rsidRPr="00DD733D">
              <w:rPr>
                <w:rFonts w:ascii="Times New Roman" w:hAnsi="Times New Roman" w:cs="Times New Roman"/>
                <w:sz w:val="20"/>
                <w:szCs w:val="20"/>
                <w:lang w:val="es-EC"/>
              </w:rPr>
              <w:t>0,980</w:t>
            </w:r>
          </w:p>
        </w:tc>
        <w:tc>
          <w:tcPr>
            <w:tcW w:w="1134" w:type="dxa"/>
            <w:vAlign w:val="center"/>
            <w:hideMark/>
          </w:tcPr>
          <w:p w14:paraId="0EE95683" w14:textId="77777777" w:rsidR="00DD733D" w:rsidRPr="00DD733D" w:rsidRDefault="00DD733D" w:rsidP="00FC1C03">
            <w:pPr>
              <w:spacing w:after="120"/>
              <w:jc w:val="both"/>
              <w:rPr>
                <w:rFonts w:ascii="Times New Roman" w:hAnsi="Times New Roman" w:cs="Times New Roman"/>
                <w:sz w:val="20"/>
                <w:szCs w:val="20"/>
                <w:lang w:val="es-EC"/>
              </w:rPr>
            </w:pPr>
            <w:r w:rsidRPr="00DD733D">
              <w:rPr>
                <w:rFonts w:ascii="Times New Roman" w:hAnsi="Times New Roman" w:cs="Times New Roman"/>
                <w:sz w:val="20"/>
                <w:szCs w:val="20"/>
                <w:lang w:val="es-EC"/>
              </w:rPr>
              <w:t>16</w:t>
            </w:r>
          </w:p>
        </w:tc>
        <w:tc>
          <w:tcPr>
            <w:tcW w:w="1417" w:type="dxa"/>
            <w:vAlign w:val="center"/>
            <w:hideMark/>
          </w:tcPr>
          <w:p w14:paraId="28A89C5C" w14:textId="77777777" w:rsidR="00DD733D" w:rsidRPr="00DD733D" w:rsidRDefault="00DD733D" w:rsidP="00FC1C03">
            <w:pPr>
              <w:spacing w:after="120"/>
              <w:jc w:val="both"/>
              <w:rPr>
                <w:rFonts w:ascii="Times New Roman" w:hAnsi="Times New Roman" w:cs="Times New Roman"/>
                <w:sz w:val="20"/>
                <w:szCs w:val="20"/>
                <w:lang w:val="es-EC"/>
              </w:rPr>
            </w:pPr>
            <w:r w:rsidRPr="00DD733D">
              <w:rPr>
                <w:rFonts w:ascii="Times New Roman" w:hAnsi="Times New Roman" w:cs="Times New Roman"/>
                <w:sz w:val="20"/>
                <w:szCs w:val="20"/>
                <w:lang w:val="es-EC"/>
              </w:rPr>
              <w:t>0,943</w:t>
            </w:r>
          </w:p>
        </w:tc>
        <w:tc>
          <w:tcPr>
            <w:tcW w:w="1276" w:type="dxa"/>
            <w:vAlign w:val="center"/>
            <w:hideMark/>
          </w:tcPr>
          <w:p w14:paraId="2F8DDCAA" w14:textId="77777777" w:rsidR="00DD733D" w:rsidRPr="00DD733D" w:rsidRDefault="00DD733D" w:rsidP="00FC1C03">
            <w:pPr>
              <w:spacing w:after="120"/>
              <w:jc w:val="both"/>
              <w:rPr>
                <w:rFonts w:ascii="Times New Roman" w:hAnsi="Times New Roman" w:cs="Times New Roman"/>
                <w:sz w:val="20"/>
                <w:szCs w:val="20"/>
                <w:lang w:val="es-EC"/>
              </w:rPr>
            </w:pPr>
            <w:r w:rsidRPr="00DD733D">
              <w:rPr>
                <w:rFonts w:ascii="Times New Roman" w:hAnsi="Times New Roman" w:cs="Times New Roman"/>
                <w:sz w:val="20"/>
                <w:szCs w:val="20"/>
                <w:lang w:val="es-EC"/>
              </w:rPr>
              <w:t>0,392</w:t>
            </w:r>
          </w:p>
        </w:tc>
      </w:tr>
      <w:tr w:rsidR="00DD733D" w:rsidRPr="00DD733D" w14:paraId="4BBE1F7A" w14:textId="77777777" w:rsidTr="00E8033E">
        <w:trPr>
          <w:jc w:val="center"/>
        </w:trPr>
        <w:tc>
          <w:tcPr>
            <w:tcW w:w="3823" w:type="dxa"/>
            <w:vAlign w:val="center"/>
            <w:hideMark/>
          </w:tcPr>
          <w:p w14:paraId="5DA88855" w14:textId="77777777" w:rsidR="00DD733D" w:rsidRPr="00DD733D" w:rsidRDefault="00DD733D" w:rsidP="00FC1C03">
            <w:pPr>
              <w:spacing w:after="120"/>
              <w:jc w:val="both"/>
              <w:rPr>
                <w:rFonts w:ascii="Times New Roman" w:hAnsi="Times New Roman" w:cs="Times New Roman"/>
                <w:sz w:val="20"/>
                <w:szCs w:val="20"/>
                <w:lang w:val="es-EC"/>
              </w:rPr>
            </w:pPr>
            <w:r w:rsidRPr="00DD733D">
              <w:rPr>
                <w:rFonts w:ascii="Times New Roman" w:hAnsi="Times New Roman" w:cs="Times New Roman"/>
                <w:sz w:val="20"/>
                <w:szCs w:val="20"/>
                <w:lang w:val="es-EC"/>
              </w:rPr>
              <w:t>Desempeño Organizacional (McKinsey 7S)</w:t>
            </w:r>
          </w:p>
        </w:tc>
        <w:tc>
          <w:tcPr>
            <w:tcW w:w="1134" w:type="dxa"/>
            <w:vAlign w:val="center"/>
            <w:hideMark/>
          </w:tcPr>
          <w:p w14:paraId="25830038" w14:textId="77777777" w:rsidR="00DD733D" w:rsidRPr="00DD733D" w:rsidRDefault="00DD733D" w:rsidP="00FC1C03">
            <w:pPr>
              <w:spacing w:after="120"/>
              <w:jc w:val="both"/>
              <w:rPr>
                <w:rFonts w:ascii="Times New Roman" w:hAnsi="Times New Roman" w:cs="Times New Roman"/>
                <w:sz w:val="20"/>
                <w:szCs w:val="20"/>
                <w:lang w:val="es-EC"/>
              </w:rPr>
            </w:pPr>
            <w:r w:rsidRPr="00DD733D">
              <w:rPr>
                <w:rFonts w:ascii="Times New Roman" w:hAnsi="Times New Roman" w:cs="Times New Roman"/>
                <w:sz w:val="20"/>
                <w:szCs w:val="20"/>
                <w:lang w:val="es-EC"/>
              </w:rPr>
              <w:t>0,975</w:t>
            </w:r>
          </w:p>
        </w:tc>
        <w:tc>
          <w:tcPr>
            <w:tcW w:w="1134" w:type="dxa"/>
            <w:vAlign w:val="center"/>
            <w:hideMark/>
          </w:tcPr>
          <w:p w14:paraId="2DAC27EE" w14:textId="77777777" w:rsidR="00DD733D" w:rsidRPr="00DD733D" w:rsidRDefault="00DD733D" w:rsidP="00FC1C03">
            <w:pPr>
              <w:spacing w:after="120"/>
              <w:jc w:val="both"/>
              <w:rPr>
                <w:rFonts w:ascii="Times New Roman" w:hAnsi="Times New Roman" w:cs="Times New Roman"/>
                <w:sz w:val="20"/>
                <w:szCs w:val="20"/>
                <w:lang w:val="es-EC"/>
              </w:rPr>
            </w:pPr>
            <w:r w:rsidRPr="00DD733D">
              <w:rPr>
                <w:rFonts w:ascii="Times New Roman" w:hAnsi="Times New Roman" w:cs="Times New Roman"/>
                <w:sz w:val="20"/>
                <w:szCs w:val="20"/>
                <w:lang w:val="es-EC"/>
              </w:rPr>
              <w:t>21</w:t>
            </w:r>
          </w:p>
        </w:tc>
        <w:tc>
          <w:tcPr>
            <w:tcW w:w="1417" w:type="dxa"/>
            <w:vAlign w:val="center"/>
            <w:hideMark/>
          </w:tcPr>
          <w:p w14:paraId="4084A928" w14:textId="77777777" w:rsidR="00DD733D" w:rsidRPr="00DD733D" w:rsidRDefault="00DD733D" w:rsidP="00FC1C03">
            <w:pPr>
              <w:spacing w:after="120"/>
              <w:jc w:val="both"/>
              <w:rPr>
                <w:rFonts w:ascii="Times New Roman" w:hAnsi="Times New Roman" w:cs="Times New Roman"/>
                <w:sz w:val="20"/>
                <w:szCs w:val="20"/>
                <w:lang w:val="es-EC"/>
              </w:rPr>
            </w:pPr>
            <w:r w:rsidRPr="00DD733D">
              <w:rPr>
                <w:rFonts w:ascii="Times New Roman" w:hAnsi="Times New Roman" w:cs="Times New Roman"/>
                <w:sz w:val="20"/>
                <w:szCs w:val="20"/>
                <w:lang w:val="es-EC"/>
              </w:rPr>
              <w:t>0,951</w:t>
            </w:r>
          </w:p>
        </w:tc>
        <w:tc>
          <w:tcPr>
            <w:tcW w:w="1276" w:type="dxa"/>
            <w:vAlign w:val="center"/>
            <w:hideMark/>
          </w:tcPr>
          <w:p w14:paraId="6C531E4B" w14:textId="77777777" w:rsidR="00DD733D" w:rsidRPr="00DD733D" w:rsidRDefault="00DD733D" w:rsidP="00FC1C03">
            <w:pPr>
              <w:spacing w:after="120"/>
              <w:jc w:val="both"/>
              <w:rPr>
                <w:rFonts w:ascii="Times New Roman" w:hAnsi="Times New Roman" w:cs="Times New Roman"/>
                <w:sz w:val="20"/>
                <w:szCs w:val="20"/>
                <w:lang w:val="es-EC"/>
              </w:rPr>
            </w:pPr>
            <w:r w:rsidRPr="00DD733D">
              <w:rPr>
                <w:rFonts w:ascii="Times New Roman" w:hAnsi="Times New Roman" w:cs="Times New Roman"/>
                <w:sz w:val="20"/>
                <w:szCs w:val="20"/>
                <w:lang w:val="es-EC"/>
              </w:rPr>
              <w:t>0,501</w:t>
            </w:r>
          </w:p>
        </w:tc>
      </w:tr>
    </w:tbl>
    <w:p w14:paraId="484484CD" w14:textId="156B3091" w:rsidR="00D16A7D" w:rsidRPr="00A33EF5" w:rsidRDefault="00DD733D" w:rsidP="00FC1C03">
      <w:pPr>
        <w:spacing w:after="120" w:line="360" w:lineRule="auto"/>
        <w:jc w:val="both"/>
        <w:rPr>
          <w:rFonts w:ascii="Times New Roman" w:hAnsi="Times New Roman" w:cs="Times New Roman"/>
          <w:iCs/>
          <w:sz w:val="20"/>
          <w:szCs w:val="20"/>
        </w:rPr>
      </w:pPr>
      <w:r w:rsidRPr="00DD733D">
        <w:rPr>
          <w:rFonts w:ascii="Times New Roman" w:hAnsi="Times New Roman" w:cs="Times New Roman"/>
          <w:iCs/>
          <w:sz w:val="20"/>
          <w:szCs w:val="20"/>
        </w:rPr>
        <w:t>Tabla 1. Estadísticas de fiabilidad y normalidad de los constructos de preguntas relacionadas a las variables de estudio.</w:t>
      </w:r>
    </w:p>
    <w:p w14:paraId="1FF8C871" w14:textId="3758F563" w:rsidR="00AA37C0" w:rsidRDefault="00745A19" w:rsidP="00FC1C03">
      <w:pPr>
        <w:spacing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Posterior a la determinación de la fiabilidad del </w:t>
      </w:r>
      <w:proofErr w:type="spellStart"/>
      <w:r>
        <w:rPr>
          <w:rFonts w:ascii="Times New Roman" w:hAnsi="Times New Roman" w:cs="Times New Roman"/>
          <w:sz w:val="24"/>
          <w:szCs w:val="24"/>
          <w:lang w:val="es-ES"/>
        </w:rPr>
        <w:t>constructo</w:t>
      </w:r>
      <w:proofErr w:type="spellEnd"/>
      <w:r>
        <w:rPr>
          <w:rFonts w:ascii="Times New Roman" w:hAnsi="Times New Roman" w:cs="Times New Roman"/>
          <w:sz w:val="24"/>
          <w:szCs w:val="24"/>
          <w:lang w:val="es-ES"/>
        </w:rPr>
        <w:t xml:space="preserve"> y la normalidad de los datos de la encuesta, se</w:t>
      </w:r>
      <w:r w:rsidRPr="00F72924">
        <w:rPr>
          <w:rFonts w:ascii="Times New Roman" w:hAnsi="Times New Roman" w:cs="Times New Roman"/>
          <w:sz w:val="24"/>
          <w:szCs w:val="24"/>
          <w:lang w:val="es-ES"/>
        </w:rPr>
        <w:t xml:space="preserve"> detalla de forma </w:t>
      </w:r>
      <w:r>
        <w:rPr>
          <w:rFonts w:ascii="Times New Roman" w:hAnsi="Times New Roman" w:cs="Times New Roman"/>
          <w:sz w:val="24"/>
          <w:szCs w:val="24"/>
          <w:lang w:val="es-ES"/>
        </w:rPr>
        <w:t xml:space="preserve">cuantitativa y </w:t>
      </w:r>
      <w:r w:rsidRPr="00F72924">
        <w:rPr>
          <w:rFonts w:ascii="Times New Roman" w:hAnsi="Times New Roman" w:cs="Times New Roman"/>
          <w:sz w:val="24"/>
          <w:szCs w:val="24"/>
          <w:lang w:val="es-ES"/>
        </w:rPr>
        <w:t>descriptiva los resultados de las variables de estudio</w:t>
      </w:r>
      <w:r>
        <w:rPr>
          <w:rFonts w:ascii="Times New Roman" w:hAnsi="Times New Roman" w:cs="Times New Roman"/>
          <w:sz w:val="24"/>
          <w:szCs w:val="24"/>
          <w:lang w:val="es-ES"/>
        </w:rPr>
        <w:t>.</w:t>
      </w:r>
      <w:r w:rsidR="00861564">
        <w:rPr>
          <w:rFonts w:ascii="Times New Roman" w:hAnsi="Times New Roman" w:cs="Times New Roman"/>
          <w:sz w:val="24"/>
          <w:szCs w:val="24"/>
          <w:lang w:val="es-ES"/>
        </w:rPr>
        <w:t xml:space="preserve"> </w:t>
      </w:r>
      <w:r>
        <w:rPr>
          <w:rFonts w:ascii="Times New Roman" w:hAnsi="Times New Roman" w:cs="Times New Roman"/>
          <w:sz w:val="24"/>
          <w:szCs w:val="24"/>
          <w:lang w:val="es-ES"/>
        </w:rPr>
        <w:t>En primera instancia, los resultados de la variable de Liderazgo</w:t>
      </w:r>
      <w:r w:rsidR="00AA37C0">
        <w:rPr>
          <w:rFonts w:ascii="Times New Roman" w:hAnsi="Times New Roman" w:cs="Times New Roman"/>
          <w:sz w:val="24"/>
          <w:szCs w:val="24"/>
          <w:lang w:val="es-ES"/>
        </w:rPr>
        <w:t xml:space="preserve"> (Tabla 2)</w:t>
      </w:r>
      <w:r>
        <w:rPr>
          <w:rFonts w:ascii="Times New Roman" w:hAnsi="Times New Roman" w:cs="Times New Roman"/>
          <w:sz w:val="24"/>
          <w:szCs w:val="24"/>
          <w:lang w:val="es-ES"/>
        </w:rPr>
        <w:t xml:space="preserve"> muestran </w:t>
      </w:r>
      <w:r w:rsidR="00AA37C0" w:rsidRPr="00AA37C0">
        <w:rPr>
          <w:rFonts w:ascii="Times New Roman" w:hAnsi="Times New Roman" w:cs="Times New Roman"/>
          <w:sz w:val="24"/>
          <w:szCs w:val="24"/>
          <w:lang w:val="es-ES"/>
        </w:rPr>
        <w:t>una valoración globalmente favorable por parte de las integrantes de la asociación.</w:t>
      </w:r>
      <w:r w:rsidR="008E194C">
        <w:rPr>
          <w:rFonts w:ascii="Times New Roman" w:hAnsi="Times New Roman" w:cs="Times New Roman"/>
          <w:sz w:val="24"/>
          <w:szCs w:val="24"/>
          <w:lang w:val="es-ES"/>
        </w:rPr>
        <w:t xml:space="preserve"> </w:t>
      </w:r>
      <w:r w:rsidR="00AA37C0" w:rsidRPr="00AA37C0">
        <w:rPr>
          <w:rFonts w:ascii="Times New Roman" w:hAnsi="Times New Roman" w:cs="Times New Roman"/>
          <w:sz w:val="24"/>
          <w:szCs w:val="24"/>
          <w:lang w:val="es-ES"/>
        </w:rPr>
        <w:t xml:space="preserve">En términos generales, las ponderaciones Likert </w:t>
      </w:r>
      <w:r w:rsidR="008E194C">
        <w:rPr>
          <w:rFonts w:ascii="Times New Roman" w:hAnsi="Times New Roman" w:cs="Times New Roman"/>
          <w:sz w:val="24"/>
          <w:szCs w:val="24"/>
          <w:lang w:val="es-ES"/>
        </w:rPr>
        <w:t>se mantuvieron</w:t>
      </w:r>
      <w:r w:rsidR="00AA37C0" w:rsidRPr="00AA37C0">
        <w:rPr>
          <w:rFonts w:ascii="Times New Roman" w:hAnsi="Times New Roman" w:cs="Times New Roman"/>
          <w:sz w:val="24"/>
          <w:szCs w:val="24"/>
          <w:lang w:val="es-ES"/>
        </w:rPr>
        <w:t xml:space="preserve"> en rangos medios y medio-altos, lo que </w:t>
      </w:r>
      <w:r w:rsidR="008E194C">
        <w:rPr>
          <w:rFonts w:ascii="Times New Roman" w:hAnsi="Times New Roman" w:cs="Times New Roman"/>
          <w:sz w:val="24"/>
          <w:szCs w:val="24"/>
          <w:lang w:val="es-ES"/>
        </w:rPr>
        <w:t>evidencia</w:t>
      </w:r>
      <w:r w:rsidR="00AA37C0" w:rsidRPr="00AA37C0">
        <w:rPr>
          <w:rFonts w:ascii="Times New Roman" w:hAnsi="Times New Roman" w:cs="Times New Roman"/>
          <w:sz w:val="24"/>
          <w:szCs w:val="24"/>
          <w:lang w:val="es-ES"/>
        </w:rPr>
        <w:t xml:space="preserve"> una percepción positiva del estilo de conducción ejercido.</w:t>
      </w:r>
    </w:p>
    <w:tbl>
      <w:tblPr>
        <w:tblStyle w:val="Tablaconcuadrcula"/>
        <w:tblW w:w="5000" w:type="pct"/>
        <w:tblLayout w:type="fixed"/>
        <w:tblLook w:val="04A0" w:firstRow="1" w:lastRow="0" w:firstColumn="1" w:lastColumn="0" w:noHBand="0" w:noVBand="1"/>
      </w:tblPr>
      <w:tblGrid>
        <w:gridCol w:w="1419"/>
        <w:gridCol w:w="2916"/>
        <w:gridCol w:w="776"/>
        <w:gridCol w:w="776"/>
        <w:gridCol w:w="876"/>
        <w:gridCol w:w="932"/>
        <w:gridCol w:w="932"/>
        <w:gridCol w:w="767"/>
      </w:tblGrid>
      <w:tr w:rsidR="00277E67" w:rsidRPr="00D16A7D" w14:paraId="3986663A" w14:textId="77777777" w:rsidTr="0067461F">
        <w:trPr>
          <w:trHeight w:val="73"/>
        </w:trPr>
        <w:tc>
          <w:tcPr>
            <w:tcW w:w="5000" w:type="pct"/>
            <w:gridSpan w:val="8"/>
            <w:vAlign w:val="center"/>
          </w:tcPr>
          <w:p w14:paraId="53B7495D" w14:textId="5B182252" w:rsidR="00277E67" w:rsidRDefault="00277E67" w:rsidP="00FC1C03">
            <w:pPr>
              <w:spacing w:after="120"/>
              <w:rPr>
                <w:rFonts w:ascii="Times New Roman" w:hAnsi="Times New Roman" w:cs="Times New Roman"/>
                <w:b/>
                <w:bCs/>
                <w:sz w:val="20"/>
                <w:szCs w:val="20"/>
              </w:rPr>
            </w:pPr>
            <w:r>
              <w:rPr>
                <w:rFonts w:ascii="Times New Roman" w:hAnsi="Times New Roman" w:cs="Times New Roman"/>
                <w:b/>
                <w:bCs/>
                <w:sz w:val="20"/>
                <w:szCs w:val="20"/>
                <w:lang w:val="es-CU"/>
              </w:rPr>
              <w:t>Variable: Liderazgo</w:t>
            </w:r>
          </w:p>
        </w:tc>
      </w:tr>
      <w:tr w:rsidR="009919CA" w:rsidRPr="00D16A7D" w14:paraId="6BE4BD5F" w14:textId="77777777" w:rsidTr="0067461F">
        <w:trPr>
          <w:trHeight w:val="520"/>
        </w:trPr>
        <w:tc>
          <w:tcPr>
            <w:tcW w:w="756" w:type="pct"/>
            <w:vAlign w:val="center"/>
          </w:tcPr>
          <w:p w14:paraId="3BFC49E0" w14:textId="26ED0C4E" w:rsidR="00277E67" w:rsidRPr="00D16A7D" w:rsidRDefault="00277E67" w:rsidP="00FC1C03">
            <w:pPr>
              <w:spacing w:after="120"/>
              <w:rPr>
                <w:rFonts w:ascii="Times New Roman" w:hAnsi="Times New Roman" w:cs="Times New Roman"/>
                <w:b/>
                <w:bCs/>
                <w:sz w:val="20"/>
                <w:szCs w:val="20"/>
              </w:rPr>
            </w:pPr>
            <w:r w:rsidRPr="00C429D9">
              <w:rPr>
                <w:rFonts w:ascii="Times New Roman" w:eastAsia="Times New Roman" w:hAnsi="Times New Roman" w:cs="Times New Roman"/>
                <w:b/>
                <w:bCs/>
                <w:color w:val="000000"/>
                <w:sz w:val="20"/>
                <w:szCs w:val="20"/>
                <w:lang w:val="es-EC" w:eastAsia="es-EC"/>
              </w:rPr>
              <w:t>Dimensión</w:t>
            </w:r>
          </w:p>
        </w:tc>
        <w:tc>
          <w:tcPr>
            <w:tcW w:w="1552" w:type="pct"/>
            <w:vAlign w:val="center"/>
          </w:tcPr>
          <w:p w14:paraId="58AADE3B" w14:textId="17F67D43" w:rsidR="00277E67" w:rsidRPr="00D16A7D" w:rsidRDefault="00277E67" w:rsidP="00FC1C03">
            <w:pPr>
              <w:spacing w:after="120"/>
              <w:rPr>
                <w:rFonts w:ascii="Times New Roman" w:hAnsi="Times New Roman" w:cs="Times New Roman"/>
                <w:b/>
                <w:bCs/>
                <w:sz w:val="20"/>
                <w:szCs w:val="20"/>
              </w:rPr>
            </w:pPr>
            <w:r w:rsidRPr="00C429D9">
              <w:rPr>
                <w:rFonts w:ascii="Times New Roman" w:eastAsia="Times New Roman" w:hAnsi="Times New Roman" w:cs="Times New Roman"/>
                <w:b/>
                <w:bCs/>
                <w:color w:val="000000"/>
                <w:sz w:val="20"/>
                <w:szCs w:val="20"/>
                <w:lang w:val="es-EC" w:eastAsia="es-EC"/>
              </w:rPr>
              <w:t>Ítem</w:t>
            </w:r>
          </w:p>
        </w:tc>
        <w:tc>
          <w:tcPr>
            <w:tcW w:w="413" w:type="pct"/>
            <w:vAlign w:val="center"/>
          </w:tcPr>
          <w:p w14:paraId="2E1C5EB1" w14:textId="634A8F32" w:rsidR="00277E67" w:rsidRPr="00D16A7D" w:rsidRDefault="00277E67" w:rsidP="00FC1C03">
            <w:pPr>
              <w:spacing w:after="120"/>
              <w:rPr>
                <w:rFonts w:ascii="Times New Roman" w:hAnsi="Times New Roman" w:cs="Times New Roman"/>
                <w:b/>
                <w:bCs/>
                <w:sz w:val="20"/>
                <w:szCs w:val="20"/>
              </w:rPr>
            </w:pPr>
            <w:r w:rsidRPr="00C429D9">
              <w:rPr>
                <w:rFonts w:ascii="Times New Roman" w:eastAsia="Times New Roman" w:hAnsi="Times New Roman" w:cs="Times New Roman"/>
                <w:b/>
                <w:bCs/>
                <w:color w:val="000000"/>
                <w:sz w:val="20"/>
                <w:szCs w:val="20"/>
                <w:lang w:val="es-EC" w:eastAsia="es-EC"/>
              </w:rPr>
              <w:t>Casi Nunca</w:t>
            </w:r>
          </w:p>
        </w:tc>
        <w:tc>
          <w:tcPr>
            <w:tcW w:w="413" w:type="pct"/>
            <w:vAlign w:val="center"/>
          </w:tcPr>
          <w:p w14:paraId="11697D4D" w14:textId="2AFF9B9F" w:rsidR="00277E67" w:rsidRPr="00D16A7D" w:rsidRDefault="00277E67" w:rsidP="00FC1C03">
            <w:pPr>
              <w:spacing w:after="120"/>
              <w:rPr>
                <w:rFonts w:ascii="Times New Roman" w:hAnsi="Times New Roman" w:cs="Times New Roman"/>
                <w:b/>
                <w:bCs/>
                <w:sz w:val="20"/>
                <w:szCs w:val="20"/>
              </w:rPr>
            </w:pPr>
            <w:r w:rsidRPr="00C429D9">
              <w:rPr>
                <w:rFonts w:ascii="Times New Roman" w:eastAsia="Times New Roman" w:hAnsi="Times New Roman" w:cs="Times New Roman"/>
                <w:b/>
                <w:bCs/>
                <w:color w:val="000000"/>
                <w:sz w:val="20"/>
                <w:szCs w:val="20"/>
                <w:lang w:val="es-EC" w:eastAsia="es-EC"/>
              </w:rPr>
              <w:t>Nunca</w:t>
            </w:r>
          </w:p>
        </w:tc>
        <w:tc>
          <w:tcPr>
            <w:tcW w:w="466" w:type="pct"/>
            <w:vAlign w:val="center"/>
          </w:tcPr>
          <w:p w14:paraId="16F8B403" w14:textId="6CE0D7E8" w:rsidR="00277E67" w:rsidRPr="00D16A7D" w:rsidRDefault="00277E67" w:rsidP="00FC1C03">
            <w:pPr>
              <w:spacing w:after="120"/>
              <w:rPr>
                <w:rFonts w:ascii="Times New Roman" w:hAnsi="Times New Roman" w:cs="Times New Roman"/>
                <w:b/>
                <w:bCs/>
                <w:sz w:val="20"/>
                <w:szCs w:val="20"/>
              </w:rPr>
            </w:pPr>
            <w:r w:rsidRPr="00C429D9">
              <w:rPr>
                <w:rFonts w:ascii="Times New Roman" w:eastAsia="Times New Roman" w:hAnsi="Times New Roman" w:cs="Times New Roman"/>
                <w:b/>
                <w:bCs/>
                <w:color w:val="000000"/>
                <w:sz w:val="20"/>
                <w:szCs w:val="20"/>
                <w:lang w:val="es-EC" w:eastAsia="es-EC"/>
              </w:rPr>
              <w:t>Neutr</w:t>
            </w:r>
            <w:r w:rsidR="003C0D04">
              <w:rPr>
                <w:rFonts w:ascii="Times New Roman" w:eastAsia="Times New Roman" w:hAnsi="Times New Roman" w:cs="Times New Roman"/>
                <w:b/>
                <w:bCs/>
                <w:color w:val="000000"/>
                <w:sz w:val="20"/>
                <w:szCs w:val="20"/>
                <w:lang w:val="es-EC" w:eastAsia="es-EC"/>
              </w:rPr>
              <w:t>o</w:t>
            </w:r>
          </w:p>
        </w:tc>
        <w:tc>
          <w:tcPr>
            <w:tcW w:w="496" w:type="pct"/>
            <w:vAlign w:val="center"/>
          </w:tcPr>
          <w:p w14:paraId="5E1EA40A" w14:textId="77A78918" w:rsidR="00277E67" w:rsidRPr="00D16A7D" w:rsidRDefault="00277E67" w:rsidP="00FC1C03">
            <w:pPr>
              <w:spacing w:after="120"/>
              <w:rPr>
                <w:rFonts w:ascii="Times New Roman" w:hAnsi="Times New Roman" w:cs="Times New Roman"/>
                <w:b/>
                <w:bCs/>
                <w:sz w:val="20"/>
                <w:szCs w:val="20"/>
              </w:rPr>
            </w:pPr>
            <w:r w:rsidRPr="00C429D9">
              <w:rPr>
                <w:rFonts w:ascii="Times New Roman" w:eastAsia="Times New Roman" w:hAnsi="Times New Roman" w:cs="Times New Roman"/>
                <w:b/>
                <w:bCs/>
                <w:color w:val="000000"/>
                <w:sz w:val="20"/>
                <w:szCs w:val="20"/>
                <w:lang w:val="es-EC" w:eastAsia="es-EC"/>
              </w:rPr>
              <w:t>Casi Siempre</w:t>
            </w:r>
          </w:p>
        </w:tc>
        <w:tc>
          <w:tcPr>
            <w:tcW w:w="496" w:type="pct"/>
            <w:vAlign w:val="center"/>
          </w:tcPr>
          <w:p w14:paraId="58880260" w14:textId="413D4F7C" w:rsidR="00277E67" w:rsidRPr="00D16A7D" w:rsidRDefault="00277E67" w:rsidP="00FC1C03">
            <w:pPr>
              <w:spacing w:after="120"/>
              <w:rPr>
                <w:rFonts w:ascii="Times New Roman" w:hAnsi="Times New Roman" w:cs="Times New Roman"/>
                <w:b/>
                <w:bCs/>
                <w:sz w:val="20"/>
                <w:szCs w:val="20"/>
              </w:rPr>
            </w:pPr>
            <w:r w:rsidRPr="00C429D9">
              <w:rPr>
                <w:rFonts w:ascii="Times New Roman" w:eastAsia="Times New Roman" w:hAnsi="Times New Roman" w:cs="Times New Roman"/>
                <w:b/>
                <w:bCs/>
                <w:color w:val="000000"/>
                <w:sz w:val="20"/>
                <w:szCs w:val="20"/>
                <w:lang w:val="es-EC" w:eastAsia="es-EC"/>
              </w:rPr>
              <w:t>Siempre</w:t>
            </w:r>
          </w:p>
        </w:tc>
        <w:tc>
          <w:tcPr>
            <w:tcW w:w="408" w:type="pct"/>
            <w:vAlign w:val="center"/>
          </w:tcPr>
          <w:p w14:paraId="74D0088B" w14:textId="0AF6EF13" w:rsidR="00277E67" w:rsidRPr="00D16A7D" w:rsidRDefault="00277E67" w:rsidP="00FC1C03">
            <w:pPr>
              <w:spacing w:after="120"/>
              <w:rPr>
                <w:rFonts w:ascii="Times New Roman" w:hAnsi="Times New Roman" w:cs="Times New Roman"/>
                <w:b/>
                <w:bCs/>
                <w:sz w:val="20"/>
                <w:szCs w:val="20"/>
              </w:rPr>
            </w:pPr>
            <w:r>
              <w:rPr>
                <w:rFonts w:ascii="Times New Roman" w:hAnsi="Times New Roman" w:cs="Times New Roman"/>
                <w:b/>
                <w:bCs/>
                <w:sz w:val="20"/>
                <w:szCs w:val="20"/>
                <w:lang w:val="es-CU"/>
              </w:rPr>
              <w:t>Score Likert</w:t>
            </w:r>
          </w:p>
        </w:tc>
      </w:tr>
      <w:tr w:rsidR="009919CA" w:rsidRPr="00D16A7D" w14:paraId="25DA072C" w14:textId="77777777" w:rsidTr="0067461F">
        <w:trPr>
          <w:trHeight w:val="297"/>
        </w:trPr>
        <w:tc>
          <w:tcPr>
            <w:tcW w:w="756" w:type="pct"/>
            <w:vMerge w:val="restart"/>
            <w:vAlign w:val="center"/>
            <w:hideMark/>
          </w:tcPr>
          <w:p w14:paraId="4141CF89" w14:textId="77777777" w:rsidR="00277E67" w:rsidRPr="0067461F" w:rsidRDefault="00277E67" w:rsidP="00FC1C03">
            <w:pPr>
              <w:spacing w:after="120"/>
              <w:rPr>
                <w:rFonts w:ascii="Times New Roman" w:hAnsi="Times New Roman" w:cs="Times New Roman"/>
                <w:sz w:val="20"/>
                <w:szCs w:val="20"/>
                <w:lang w:val="es-CU"/>
              </w:rPr>
            </w:pPr>
            <w:r w:rsidRPr="0067461F">
              <w:rPr>
                <w:rFonts w:ascii="Times New Roman" w:hAnsi="Times New Roman" w:cs="Times New Roman"/>
                <w:sz w:val="20"/>
                <w:szCs w:val="20"/>
                <w:lang w:val="es-CU"/>
              </w:rPr>
              <w:t>Influencia Idealizada</w:t>
            </w:r>
          </w:p>
        </w:tc>
        <w:tc>
          <w:tcPr>
            <w:tcW w:w="1552" w:type="pct"/>
            <w:vAlign w:val="center"/>
            <w:hideMark/>
          </w:tcPr>
          <w:p w14:paraId="14C39583"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La líder de la asociación actúa con principios éticos y demuestra integridad en sus acciones,</w:t>
            </w:r>
          </w:p>
        </w:tc>
        <w:tc>
          <w:tcPr>
            <w:tcW w:w="413" w:type="pct"/>
            <w:vAlign w:val="center"/>
            <w:hideMark/>
          </w:tcPr>
          <w:p w14:paraId="2E4B74CB"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17,5%</w:t>
            </w:r>
          </w:p>
        </w:tc>
        <w:tc>
          <w:tcPr>
            <w:tcW w:w="413" w:type="pct"/>
            <w:vAlign w:val="center"/>
            <w:hideMark/>
          </w:tcPr>
          <w:p w14:paraId="1FCC5E0C"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5,3%</w:t>
            </w:r>
          </w:p>
        </w:tc>
        <w:tc>
          <w:tcPr>
            <w:tcW w:w="466" w:type="pct"/>
            <w:vAlign w:val="center"/>
            <w:hideMark/>
          </w:tcPr>
          <w:p w14:paraId="7E40C514"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40,4%</w:t>
            </w:r>
          </w:p>
        </w:tc>
        <w:tc>
          <w:tcPr>
            <w:tcW w:w="496" w:type="pct"/>
            <w:vAlign w:val="center"/>
            <w:hideMark/>
          </w:tcPr>
          <w:p w14:paraId="15D57E7D"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22,8%</w:t>
            </w:r>
          </w:p>
        </w:tc>
        <w:tc>
          <w:tcPr>
            <w:tcW w:w="496" w:type="pct"/>
            <w:vAlign w:val="center"/>
            <w:hideMark/>
          </w:tcPr>
          <w:p w14:paraId="3A623C61"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14,0%</w:t>
            </w:r>
          </w:p>
        </w:tc>
        <w:tc>
          <w:tcPr>
            <w:tcW w:w="408" w:type="pct"/>
            <w:vAlign w:val="center"/>
            <w:hideMark/>
          </w:tcPr>
          <w:p w14:paraId="65B32D34"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2,98</w:t>
            </w:r>
          </w:p>
        </w:tc>
      </w:tr>
      <w:tr w:rsidR="009919CA" w:rsidRPr="00D16A7D" w14:paraId="14ADE4F7" w14:textId="77777777" w:rsidTr="0067461F">
        <w:trPr>
          <w:trHeight w:val="520"/>
        </w:trPr>
        <w:tc>
          <w:tcPr>
            <w:tcW w:w="756" w:type="pct"/>
            <w:vMerge/>
            <w:vAlign w:val="center"/>
            <w:hideMark/>
          </w:tcPr>
          <w:p w14:paraId="3851F050" w14:textId="77777777" w:rsidR="00277E67" w:rsidRPr="0067461F" w:rsidRDefault="00277E67" w:rsidP="00FC1C03">
            <w:pPr>
              <w:spacing w:after="120"/>
              <w:rPr>
                <w:rFonts w:ascii="Times New Roman" w:hAnsi="Times New Roman" w:cs="Times New Roman"/>
                <w:sz w:val="20"/>
                <w:szCs w:val="20"/>
                <w:lang w:val="es-CU"/>
              </w:rPr>
            </w:pPr>
          </w:p>
        </w:tc>
        <w:tc>
          <w:tcPr>
            <w:tcW w:w="1552" w:type="pct"/>
            <w:vAlign w:val="center"/>
            <w:hideMark/>
          </w:tcPr>
          <w:p w14:paraId="3A7CF1EC"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Me inspira confianza y admiración el comportamiento de nuestra líder,</w:t>
            </w:r>
          </w:p>
        </w:tc>
        <w:tc>
          <w:tcPr>
            <w:tcW w:w="413" w:type="pct"/>
            <w:vAlign w:val="center"/>
            <w:hideMark/>
          </w:tcPr>
          <w:p w14:paraId="6659C1CD"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17,5%</w:t>
            </w:r>
          </w:p>
        </w:tc>
        <w:tc>
          <w:tcPr>
            <w:tcW w:w="413" w:type="pct"/>
            <w:vAlign w:val="center"/>
            <w:hideMark/>
          </w:tcPr>
          <w:p w14:paraId="1C6CB1DD"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5,3%</w:t>
            </w:r>
          </w:p>
        </w:tc>
        <w:tc>
          <w:tcPr>
            <w:tcW w:w="466" w:type="pct"/>
            <w:vAlign w:val="center"/>
            <w:hideMark/>
          </w:tcPr>
          <w:p w14:paraId="10F01D57"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40,4%</w:t>
            </w:r>
          </w:p>
        </w:tc>
        <w:tc>
          <w:tcPr>
            <w:tcW w:w="496" w:type="pct"/>
            <w:vAlign w:val="center"/>
            <w:hideMark/>
          </w:tcPr>
          <w:p w14:paraId="66A252F8"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22,8%</w:t>
            </w:r>
          </w:p>
        </w:tc>
        <w:tc>
          <w:tcPr>
            <w:tcW w:w="496" w:type="pct"/>
            <w:vAlign w:val="center"/>
            <w:hideMark/>
          </w:tcPr>
          <w:p w14:paraId="7C55CF0E"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14,0%</w:t>
            </w:r>
          </w:p>
        </w:tc>
        <w:tc>
          <w:tcPr>
            <w:tcW w:w="408" w:type="pct"/>
            <w:vAlign w:val="center"/>
            <w:hideMark/>
          </w:tcPr>
          <w:p w14:paraId="02F5398F"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2,98</w:t>
            </w:r>
          </w:p>
        </w:tc>
      </w:tr>
      <w:tr w:rsidR="009919CA" w:rsidRPr="00D16A7D" w14:paraId="7592E408" w14:textId="77777777" w:rsidTr="003C0D04">
        <w:trPr>
          <w:trHeight w:val="50"/>
        </w:trPr>
        <w:tc>
          <w:tcPr>
            <w:tcW w:w="756" w:type="pct"/>
            <w:vMerge/>
            <w:vAlign w:val="center"/>
            <w:hideMark/>
          </w:tcPr>
          <w:p w14:paraId="6E358C2E" w14:textId="77777777" w:rsidR="00277E67" w:rsidRPr="0067461F" w:rsidRDefault="00277E67" w:rsidP="00FC1C03">
            <w:pPr>
              <w:spacing w:after="120"/>
              <w:rPr>
                <w:rFonts w:ascii="Times New Roman" w:hAnsi="Times New Roman" w:cs="Times New Roman"/>
                <w:sz w:val="20"/>
                <w:szCs w:val="20"/>
                <w:lang w:val="es-CU"/>
              </w:rPr>
            </w:pPr>
          </w:p>
        </w:tc>
        <w:tc>
          <w:tcPr>
            <w:tcW w:w="1552" w:type="pct"/>
            <w:vAlign w:val="center"/>
            <w:hideMark/>
          </w:tcPr>
          <w:p w14:paraId="174FB740"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La presidenta es un modelo a seguir dentro de la organización,</w:t>
            </w:r>
          </w:p>
        </w:tc>
        <w:tc>
          <w:tcPr>
            <w:tcW w:w="413" w:type="pct"/>
            <w:vAlign w:val="center"/>
            <w:hideMark/>
          </w:tcPr>
          <w:p w14:paraId="6835D383"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12,3%</w:t>
            </w:r>
          </w:p>
        </w:tc>
        <w:tc>
          <w:tcPr>
            <w:tcW w:w="413" w:type="pct"/>
            <w:vAlign w:val="center"/>
            <w:hideMark/>
          </w:tcPr>
          <w:p w14:paraId="74002A71"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3,5%</w:t>
            </w:r>
          </w:p>
        </w:tc>
        <w:tc>
          <w:tcPr>
            <w:tcW w:w="466" w:type="pct"/>
            <w:vAlign w:val="center"/>
            <w:hideMark/>
          </w:tcPr>
          <w:p w14:paraId="456939CB"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35,1%</w:t>
            </w:r>
          </w:p>
        </w:tc>
        <w:tc>
          <w:tcPr>
            <w:tcW w:w="496" w:type="pct"/>
            <w:vAlign w:val="center"/>
            <w:hideMark/>
          </w:tcPr>
          <w:p w14:paraId="70DB0D9D"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31,6%</w:t>
            </w:r>
          </w:p>
        </w:tc>
        <w:tc>
          <w:tcPr>
            <w:tcW w:w="496" w:type="pct"/>
            <w:vAlign w:val="center"/>
            <w:hideMark/>
          </w:tcPr>
          <w:p w14:paraId="1EA63D51"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17,5%</w:t>
            </w:r>
          </w:p>
        </w:tc>
        <w:tc>
          <w:tcPr>
            <w:tcW w:w="408" w:type="pct"/>
            <w:vAlign w:val="center"/>
            <w:hideMark/>
          </w:tcPr>
          <w:p w14:paraId="6A8B1AE0"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3,29</w:t>
            </w:r>
          </w:p>
        </w:tc>
      </w:tr>
      <w:tr w:rsidR="009919CA" w:rsidRPr="00D16A7D" w14:paraId="049C3417" w14:textId="77777777" w:rsidTr="0067461F">
        <w:trPr>
          <w:trHeight w:val="520"/>
        </w:trPr>
        <w:tc>
          <w:tcPr>
            <w:tcW w:w="756" w:type="pct"/>
            <w:vMerge/>
            <w:vAlign w:val="center"/>
            <w:hideMark/>
          </w:tcPr>
          <w:p w14:paraId="1F42ECE3" w14:textId="77777777" w:rsidR="00277E67" w:rsidRPr="0067461F" w:rsidRDefault="00277E67" w:rsidP="00FC1C03">
            <w:pPr>
              <w:spacing w:after="120"/>
              <w:rPr>
                <w:rFonts w:ascii="Times New Roman" w:hAnsi="Times New Roman" w:cs="Times New Roman"/>
                <w:sz w:val="20"/>
                <w:szCs w:val="20"/>
                <w:lang w:val="es-CU"/>
              </w:rPr>
            </w:pPr>
          </w:p>
        </w:tc>
        <w:tc>
          <w:tcPr>
            <w:tcW w:w="1552" w:type="pct"/>
            <w:vAlign w:val="center"/>
            <w:hideMark/>
          </w:tcPr>
          <w:p w14:paraId="65867C2E"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Se preocupa por el bienestar general de la organización más que por intereses personales,</w:t>
            </w:r>
          </w:p>
        </w:tc>
        <w:tc>
          <w:tcPr>
            <w:tcW w:w="413" w:type="pct"/>
            <w:vAlign w:val="center"/>
            <w:hideMark/>
          </w:tcPr>
          <w:p w14:paraId="7356E7FE"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15,8%</w:t>
            </w:r>
          </w:p>
        </w:tc>
        <w:tc>
          <w:tcPr>
            <w:tcW w:w="413" w:type="pct"/>
            <w:vAlign w:val="center"/>
            <w:hideMark/>
          </w:tcPr>
          <w:p w14:paraId="680F0211"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1,8%</w:t>
            </w:r>
          </w:p>
        </w:tc>
        <w:tc>
          <w:tcPr>
            <w:tcW w:w="466" w:type="pct"/>
            <w:vAlign w:val="center"/>
            <w:hideMark/>
          </w:tcPr>
          <w:p w14:paraId="22CF3DB0"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40,4%</w:t>
            </w:r>
          </w:p>
        </w:tc>
        <w:tc>
          <w:tcPr>
            <w:tcW w:w="496" w:type="pct"/>
            <w:vAlign w:val="center"/>
            <w:hideMark/>
          </w:tcPr>
          <w:p w14:paraId="037E57EA"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24,6%</w:t>
            </w:r>
          </w:p>
        </w:tc>
        <w:tc>
          <w:tcPr>
            <w:tcW w:w="496" w:type="pct"/>
            <w:vAlign w:val="center"/>
            <w:hideMark/>
          </w:tcPr>
          <w:p w14:paraId="20FF70B8"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17,5%</w:t>
            </w:r>
          </w:p>
        </w:tc>
        <w:tc>
          <w:tcPr>
            <w:tcW w:w="408" w:type="pct"/>
            <w:vAlign w:val="center"/>
            <w:hideMark/>
          </w:tcPr>
          <w:p w14:paraId="02940BFA"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3,12</w:t>
            </w:r>
          </w:p>
        </w:tc>
      </w:tr>
      <w:tr w:rsidR="009919CA" w:rsidRPr="00D16A7D" w14:paraId="1036C547" w14:textId="77777777" w:rsidTr="0067461F">
        <w:trPr>
          <w:trHeight w:val="520"/>
        </w:trPr>
        <w:tc>
          <w:tcPr>
            <w:tcW w:w="756" w:type="pct"/>
            <w:vMerge w:val="restart"/>
            <w:vAlign w:val="center"/>
            <w:hideMark/>
          </w:tcPr>
          <w:p w14:paraId="778707A8" w14:textId="77777777" w:rsidR="00277E67" w:rsidRPr="0067461F" w:rsidRDefault="00277E67" w:rsidP="00FC1C03">
            <w:pPr>
              <w:spacing w:after="120"/>
              <w:rPr>
                <w:rFonts w:ascii="Times New Roman" w:hAnsi="Times New Roman" w:cs="Times New Roman"/>
                <w:sz w:val="20"/>
                <w:szCs w:val="20"/>
                <w:lang w:val="es-CU"/>
              </w:rPr>
            </w:pPr>
            <w:r w:rsidRPr="0067461F">
              <w:rPr>
                <w:rFonts w:ascii="Times New Roman" w:hAnsi="Times New Roman" w:cs="Times New Roman"/>
                <w:sz w:val="20"/>
                <w:szCs w:val="20"/>
                <w:lang w:val="es-CU"/>
              </w:rPr>
              <w:t>Motivación Inspiradora</w:t>
            </w:r>
          </w:p>
        </w:tc>
        <w:tc>
          <w:tcPr>
            <w:tcW w:w="1552" w:type="pct"/>
            <w:vAlign w:val="center"/>
            <w:hideMark/>
          </w:tcPr>
          <w:p w14:paraId="123DBCCC"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La líder comunica una visión clara y motivadora para el futuro de la asociación,</w:t>
            </w:r>
          </w:p>
        </w:tc>
        <w:tc>
          <w:tcPr>
            <w:tcW w:w="413" w:type="pct"/>
            <w:vAlign w:val="center"/>
            <w:hideMark/>
          </w:tcPr>
          <w:p w14:paraId="6580A3B7"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0,0%</w:t>
            </w:r>
          </w:p>
        </w:tc>
        <w:tc>
          <w:tcPr>
            <w:tcW w:w="413" w:type="pct"/>
            <w:vAlign w:val="center"/>
            <w:hideMark/>
          </w:tcPr>
          <w:p w14:paraId="131599DF"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0,0%</w:t>
            </w:r>
          </w:p>
        </w:tc>
        <w:tc>
          <w:tcPr>
            <w:tcW w:w="466" w:type="pct"/>
            <w:vAlign w:val="center"/>
            <w:hideMark/>
          </w:tcPr>
          <w:p w14:paraId="3EBCB330"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19,3%</w:t>
            </w:r>
          </w:p>
        </w:tc>
        <w:tc>
          <w:tcPr>
            <w:tcW w:w="496" w:type="pct"/>
            <w:vAlign w:val="center"/>
            <w:hideMark/>
          </w:tcPr>
          <w:p w14:paraId="68331499"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42,1%</w:t>
            </w:r>
          </w:p>
        </w:tc>
        <w:tc>
          <w:tcPr>
            <w:tcW w:w="496" w:type="pct"/>
            <w:vAlign w:val="center"/>
            <w:hideMark/>
          </w:tcPr>
          <w:p w14:paraId="0AAA1B76"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38,6%</w:t>
            </w:r>
          </w:p>
        </w:tc>
        <w:tc>
          <w:tcPr>
            <w:tcW w:w="408" w:type="pct"/>
            <w:vAlign w:val="center"/>
            <w:hideMark/>
          </w:tcPr>
          <w:p w14:paraId="3AEC243B"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4,19</w:t>
            </w:r>
          </w:p>
        </w:tc>
      </w:tr>
      <w:tr w:rsidR="009919CA" w:rsidRPr="00D16A7D" w14:paraId="10C6A1C0" w14:textId="77777777" w:rsidTr="0067461F">
        <w:trPr>
          <w:trHeight w:val="520"/>
        </w:trPr>
        <w:tc>
          <w:tcPr>
            <w:tcW w:w="756" w:type="pct"/>
            <w:vMerge/>
            <w:vAlign w:val="center"/>
            <w:hideMark/>
          </w:tcPr>
          <w:p w14:paraId="203AE01B" w14:textId="77777777" w:rsidR="00277E67" w:rsidRPr="0067461F" w:rsidRDefault="00277E67" w:rsidP="00FC1C03">
            <w:pPr>
              <w:spacing w:after="120"/>
              <w:rPr>
                <w:rFonts w:ascii="Times New Roman" w:hAnsi="Times New Roman" w:cs="Times New Roman"/>
                <w:sz w:val="20"/>
                <w:szCs w:val="20"/>
                <w:lang w:val="es-CU"/>
              </w:rPr>
            </w:pPr>
          </w:p>
        </w:tc>
        <w:tc>
          <w:tcPr>
            <w:tcW w:w="1552" w:type="pct"/>
            <w:vAlign w:val="center"/>
            <w:hideMark/>
          </w:tcPr>
          <w:p w14:paraId="0DB41ED7"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Me siento motivada a alcanzar metas gracias al entusiasmo que transmite la líder,</w:t>
            </w:r>
          </w:p>
        </w:tc>
        <w:tc>
          <w:tcPr>
            <w:tcW w:w="413" w:type="pct"/>
            <w:vAlign w:val="center"/>
            <w:hideMark/>
          </w:tcPr>
          <w:p w14:paraId="520FC5F7"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0,0%</w:t>
            </w:r>
          </w:p>
        </w:tc>
        <w:tc>
          <w:tcPr>
            <w:tcW w:w="413" w:type="pct"/>
            <w:vAlign w:val="center"/>
            <w:hideMark/>
          </w:tcPr>
          <w:p w14:paraId="422A86D9"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0,0%</w:t>
            </w:r>
          </w:p>
        </w:tc>
        <w:tc>
          <w:tcPr>
            <w:tcW w:w="466" w:type="pct"/>
            <w:vAlign w:val="center"/>
            <w:hideMark/>
          </w:tcPr>
          <w:p w14:paraId="7483FECE"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17,5%</w:t>
            </w:r>
          </w:p>
        </w:tc>
        <w:tc>
          <w:tcPr>
            <w:tcW w:w="496" w:type="pct"/>
            <w:vAlign w:val="center"/>
            <w:hideMark/>
          </w:tcPr>
          <w:p w14:paraId="06D32C16"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50,9%</w:t>
            </w:r>
          </w:p>
        </w:tc>
        <w:tc>
          <w:tcPr>
            <w:tcW w:w="496" w:type="pct"/>
            <w:vAlign w:val="center"/>
            <w:hideMark/>
          </w:tcPr>
          <w:p w14:paraId="6E4EF638"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31,6%</w:t>
            </w:r>
          </w:p>
        </w:tc>
        <w:tc>
          <w:tcPr>
            <w:tcW w:w="408" w:type="pct"/>
            <w:vAlign w:val="center"/>
            <w:hideMark/>
          </w:tcPr>
          <w:p w14:paraId="6648C551"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4,14</w:t>
            </w:r>
          </w:p>
        </w:tc>
      </w:tr>
      <w:tr w:rsidR="009919CA" w:rsidRPr="00D16A7D" w14:paraId="22B1D77D" w14:textId="77777777" w:rsidTr="0067461F">
        <w:trPr>
          <w:trHeight w:val="241"/>
        </w:trPr>
        <w:tc>
          <w:tcPr>
            <w:tcW w:w="756" w:type="pct"/>
            <w:vMerge/>
            <w:vAlign w:val="center"/>
            <w:hideMark/>
          </w:tcPr>
          <w:p w14:paraId="2F37F6C0" w14:textId="77777777" w:rsidR="00277E67" w:rsidRPr="0067461F" w:rsidRDefault="00277E67" w:rsidP="00FC1C03">
            <w:pPr>
              <w:spacing w:after="120"/>
              <w:rPr>
                <w:rFonts w:ascii="Times New Roman" w:hAnsi="Times New Roman" w:cs="Times New Roman"/>
                <w:sz w:val="20"/>
                <w:szCs w:val="20"/>
                <w:lang w:val="es-CU"/>
              </w:rPr>
            </w:pPr>
          </w:p>
        </w:tc>
        <w:tc>
          <w:tcPr>
            <w:tcW w:w="1552" w:type="pct"/>
            <w:vAlign w:val="center"/>
            <w:hideMark/>
          </w:tcPr>
          <w:p w14:paraId="1101FFD7"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La dirección nos impulsa a superar nuestras propias expectativas,</w:t>
            </w:r>
          </w:p>
        </w:tc>
        <w:tc>
          <w:tcPr>
            <w:tcW w:w="413" w:type="pct"/>
            <w:vAlign w:val="center"/>
            <w:hideMark/>
          </w:tcPr>
          <w:p w14:paraId="14C097A7"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14,0%</w:t>
            </w:r>
          </w:p>
        </w:tc>
        <w:tc>
          <w:tcPr>
            <w:tcW w:w="413" w:type="pct"/>
            <w:vAlign w:val="center"/>
            <w:hideMark/>
          </w:tcPr>
          <w:p w14:paraId="3B868C27"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0,0%</w:t>
            </w:r>
          </w:p>
        </w:tc>
        <w:tc>
          <w:tcPr>
            <w:tcW w:w="466" w:type="pct"/>
            <w:vAlign w:val="center"/>
            <w:hideMark/>
          </w:tcPr>
          <w:p w14:paraId="33BB8DA2"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36,8%</w:t>
            </w:r>
          </w:p>
        </w:tc>
        <w:tc>
          <w:tcPr>
            <w:tcW w:w="496" w:type="pct"/>
            <w:vAlign w:val="center"/>
            <w:hideMark/>
          </w:tcPr>
          <w:p w14:paraId="3D35550C"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31,6%</w:t>
            </w:r>
          </w:p>
        </w:tc>
        <w:tc>
          <w:tcPr>
            <w:tcW w:w="496" w:type="pct"/>
            <w:vAlign w:val="center"/>
            <w:hideMark/>
          </w:tcPr>
          <w:p w14:paraId="420C74FE"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17,5%</w:t>
            </w:r>
          </w:p>
        </w:tc>
        <w:tc>
          <w:tcPr>
            <w:tcW w:w="408" w:type="pct"/>
            <w:vAlign w:val="center"/>
            <w:hideMark/>
          </w:tcPr>
          <w:p w14:paraId="72F1009F"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3,22</w:t>
            </w:r>
          </w:p>
        </w:tc>
      </w:tr>
      <w:tr w:rsidR="009919CA" w:rsidRPr="00D16A7D" w14:paraId="0EBED239" w14:textId="77777777" w:rsidTr="0067461F">
        <w:trPr>
          <w:trHeight w:val="251"/>
        </w:trPr>
        <w:tc>
          <w:tcPr>
            <w:tcW w:w="756" w:type="pct"/>
            <w:vMerge/>
            <w:vAlign w:val="center"/>
            <w:hideMark/>
          </w:tcPr>
          <w:p w14:paraId="1BA4967A" w14:textId="77777777" w:rsidR="00277E67" w:rsidRPr="0067461F" w:rsidRDefault="00277E67" w:rsidP="00FC1C03">
            <w:pPr>
              <w:spacing w:after="120"/>
              <w:rPr>
                <w:rFonts w:ascii="Times New Roman" w:hAnsi="Times New Roman" w:cs="Times New Roman"/>
                <w:sz w:val="20"/>
                <w:szCs w:val="20"/>
                <w:lang w:val="es-CU"/>
              </w:rPr>
            </w:pPr>
          </w:p>
        </w:tc>
        <w:tc>
          <w:tcPr>
            <w:tcW w:w="1552" w:type="pct"/>
            <w:vAlign w:val="center"/>
            <w:hideMark/>
          </w:tcPr>
          <w:p w14:paraId="142D856A"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Las metas planteadas por la líder generan compromiso colectivo,</w:t>
            </w:r>
          </w:p>
        </w:tc>
        <w:tc>
          <w:tcPr>
            <w:tcW w:w="413" w:type="pct"/>
            <w:vAlign w:val="center"/>
            <w:hideMark/>
          </w:tcPr>
          <w:p w14:paraId="3163E4BD"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14,0%</w:t>
            </w:r>
          </w:p>
        </w:tc>
        <w:tc>
          <w:tcPr>
            <w:tcW w:w="413" w:type="pct"/>
            <w:vAlign w:val="center"/>
            <w:hideMark/>
          </w:tcPr>
          <w:p w14:paraId="604AE719"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0,0%</w:t>
            </w:r>
          </w:p>
        </w:tc>
        <w:tc>
          <w:tcPr>
            <w:tcW w:w="466" w:type="pct"/>
            <w:vAlign w:val="center"/>
            <w:hideMark/>
          </w:tcPr>
          <w:p w14:paraId="34908C04"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36,8%</w:t>
            </w:r>
          </w:p>
        </w:tc>
        <w:tc>
          <w:tcPr>
            <w:tcW w:w="496" w:type="pct"/>
            <w:vAlign w:val="center"/>
            <w:hideMark/>
          </w:tcPr>
          <w:p w14:paraId="28583871"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31,6%</w:t>
            </w:r>
          </w:p>
        </w:tc>
        <w:tc>
          <w:tcPr>
            <w:tcW w:w="496" w:type="pct"/>
            <w:vAlign w:val="center"/>
            <w:hideMark/>
          </w:tcPr>
          <w:p w14:paraId="5B7A095C"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17,5%</w:t>
            </w:r>
          </w:p>
        </w:tc>
        <w:tc>
          <w:tcPr>
            <w:tcW w:w="408" w:type="pct"/>
            <w:vAlign w:val="center"/>
            <w:hideMark/>
          </w:tcPr>
          <w:p w14:paraId="73C6051B"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3,22</w:t>
            </w:r>
          </w:p>
        </w:tc>
      </w:tr>
      <w:tr w:rsidR="009919CA" w:rsidRPr="00D16A7D" w14:paraId="6A349C21" w14:textId="77777777" w:rsidTr="003C0D04">
        <w:trPr>
          <w:trHeight w:val="399"/>
        </w:trPr>
        <w:tc>
          <w:tcPr>
            <w:tcW w:w="756" w:type="pct"/>
            <w:vMerge w:val="restart"/>
            <w:vAlign w:val="center"/>
            <w:hideMark/>
          </w:tcPr>
          <w:p w14:paraId="4993A076" w14:textId="77777777" w:rsidR="00277E67" w:rsidRPr="0067461F" w:rsidRDefault="00277E67" w:rsidP="00FC1C03">
            <w:pPr>
              <w:spacing w:after="120"/>
              <w:rPr>
                <w:rFonts w:ascii="Times New Roman" w:hAnsi="Times New Roman" w:cs="Times New Roman"/>
                <w:sz w:val="20"/>
                <w:szCs w:val="20"/>
                <w:lang w:val="es-CU"/>
              </w:rPr>
            </w:pPr>
            <w:r w:rsidRPr="0067461F">
              <w:rPr>
                <w:rFonts w:ascii="Times New Roman" w:hAnsi="Times New Roman" w:cs="Times New Roman"/>
                <w:sz w:val="20"/>
                <w:szCs w:val="20"/>
                <w:lang w:val="es-CU"/>
              </w:rPr>
              <w:t>Estimulación Intelectual</w:t>
            </w:r>
          </w:p>
        </w:tc>
        <w:tc>
          <w:tcPr>
            <w:tcW w:w="1552" w:type="pct"/>
            <w:vAlign w:val="center"/>
            <w:hideMark/>
          </w:tcPr>
          <w:p w14:paraId="3F7F9AD8" w14:textId="73E8644B"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Se nos incentiva a pensar de manera innovadora y proponer soluciones a los problemas,</w:t>
            </w:r>
          </w:p>
        </w:tc>
        <w:tc>
          <w:tcPr>
            <w:tcW w:w="413" w:type="pct"/>
            <w:vAlign w:val="center"/>
            <w:hideMark/>
          </w:tcPr>
          <w:p w14:paraId="1D64315A"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15,8%</w:t>
            </w:r>
          </w:p>
        </w:tc>
        <w:tc>
          <w:tcPr>
            <w:tcW w:w="413" w:type="pct"/>
            <w:vAlign w:val="center"/>
            <w:hideMark/>
          </w:tcPr>
          <w:p w14:paraId="27C61E37"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3,5%</w:t>
            </w:r>
          </w:p>
        </w:tc>
        <w:tc>
          <w:tcPr>
            <w:tcW w:w="466" w:type="pct"/>
            <w:vAlign w:val="center"/>
            <w:hideMark/>
          </w:tcPr>
          <w:p w14:paraId="7681F99F"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38,6%</w:t>
            </w:r>
          </w:p>
        </w:tc>
        <w:tc>
          <w:tcPr>
            <w:tcW w:w="496" w:type="pct"/>
            <w:vAlign w:val="center"/>
            <w:hideMark/>
          </w:tcPr>
          <w:p w14:paraId="73523A33"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21,1%</w:t>
            </w:r>
          </w:p>
        </w:tc>
        <w:tc>
          <w:tcPr>
            <w:tcW w:w="496" w:type="pct"/>
            <w:vAlign w:val="center"/>
            <w:hideMark/>
          </w:tcPr>
          <w:p w14:paraId="348FB708"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21,1%</w:t>
            </w:r>
          </w:p>
        </w:tc>
        <w:tc>
          <w:tcPr>
            <w:tcW w:w="408" w:type="pct"/>
            <w:vAlign w:val="center"/>
            <w:hideMark/>
          </w:tcPr>
          <w:p w14:paraId="086D752B"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3,12</w:t>
            </w:r>
          </w:p>
        </w:tc>
      </w:tr>
      <w:tr w:rsidR="009919CA" w:rsidRPr="00D16A7D" w14:paraId="72140BA7" w14:textId="77777777" w:rsidTr="0067461F">
        <w:trPr>
          <w:trHeight w:val="155"/>
        </w:trPr>
        <w:tc>
          <w:tcPr>
            <w:tcW w:w="756" w:type="pct"/>
            <w:vMerge/>
            <w:vAlign w:val="center"/>
            <w:hideMark/>
          </w:tcPr>
          <w:p w14:paraId="7F568FF3" w14:textId="77777777" w:rsidR="00277E67" w:rsidRPr="0067461F" w:rsidRDefault="00277E67" w:rsidP="00FC1C03">
            <w:pPr>
              <w:spacing w:after="120"/>
              <w:rPr>
                <w:rFonts w:ascii="Times New Roman" w:hAnsi="Times New Roman" w:cs="Times New Roman"/>
                <w:sz w:val="20"/>
                <w:szCs w:val="20"/>
                <w:lang w:val="es-CU"/>
              </w:rPr>
            </w:pPr>
          </w:p>
        </w:tc>
        <w:tc>
          <w:tcPr>
            <w:tcW w:w="1552" w:type="pct"/>
            <w:vAlign w:val="center"/>
            <w:hideMark/>
          </w:tcPr>
          <w:p w14:paraId="36DD680C"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La líder valora ideas distintas y fomenta el pensamiento crítico,</w:t>
            </w:r>
          </w:p>
        </w:tc>
        <w:tc>
          <w:tcPr>
            <w:tcW w:w="413" w:type="pct"/>
            <w:vAlign w:val="center"/>
            <w:hideMark/>
          </w:tcPr>
          <w:p w14:paraId="66ED571E"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17,5%</w:t>
            </w:r>
          </w:p>
        </w:tc>
        <w:tc>
          <w:tcPr>
            <w:tcW w:w="413" w:type="pct"/>
            <w:vAlign w:val="center"/>
            <w:hideMark/>
          </w:tcPr>
          <w:p w14:paraId="3A341408"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1,8%</w:t>
            </w:r>
          </w:p>
        </w:tc>
        <w:tc>
          <w:tcPr>
            <w:tcW w:w="466" w:type="pct"/>
            <w:vAlign w:val="center"/>
            <w:hideMark/>
          </w:tcPr>
          <w:p w14:paraId="7AF15397"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36,8%</w:t>
            </w:r>
          </w:p>
        </w:tc>
        <w:tc>
          <w:tcPr>
            <w:tcW w:w="496" w:type="pct"/>
            <w:vAlign w:val="center"/>
            <w:hideMark/>
          </w:tcPr>
          <w:p w14:paraId="1720BC26"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22,8%</w:t>
            </w:r>
          </w:p>
        </w:tc>
        <w:tc>
          <w:tcPr>
            <w:tcW w:w="496" w:type="pct"/>
            <w:vAlign w:val="center"/>
            <w:hideMark/>
          </w:tcPr>
          <w:p w14:paraId="5DDEADAF"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21,1%</w:t>
            </w:r>
          </w:p>
        </w:tc>
        <w:tc>
          <w:tcPr>
            <w:tcW w:w="408" w:type="pct"/>
            <w:vAlign w:val="center"/>
            <w:hideMark/>
          </w:tcPr>
          <w:p w14:paraId="42B9EF09"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3,12</w:t>
            </w:r>
          </w:p>
        </w:tc>
      </w:tr>
      <w:tr w:rsidR="009919CA" w:rsidRPr="00D16A7D" w14:paraId="2BC739C7" w14:textId="77777777" w:rsidTr="003C0D04">
        <w:trPr>
          <w:trHeight w:val="75"/>
        </w:trPr>
        <w:tc>
          <w:tcPr>
            <w:tcW w:w="756" w:type="pct"/>
            <w:vMerge/>
            <w:vAlign w:val="center"/>
            <w:hideMark/>
          </w:tcPr>
          <w:p w14:paraId="060FE847" w14:textId="77777777" w:rsidR="00277E67" w:rsidRPr="0067461F" w:rsidRDefault="00277E67" w:rsidP="00FC1C03">
            <w:pPr>
              <w:spacing w:after="120"/>
              <w:rPr>
                <w:rFonts w:ascii="Times New Roman" w:hAnsi="Times New Roman" w:cs="Times New Roman"/>
                <w:sz w:val="20"/>
                <w:szCs w:val="20"/>
                <w:lang w:val="es-CU"/>
              </w:rPr>
            </w:pPr>
          </w:p>
        </w:tc>
        <w:tc>
          <w:tcPr>
            <w:tcW w:w="1552" w:type="pct"/>
            <w:vAlign w:val="center"/>
            <w:hideMark/>
          </w:tcPr>
          <w:p w14:paraId="2B4EA0C5"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Se revisan prácticas tradicionales en busca de mejoras,</w:t>
            </w:r>
          </w:p>
        </w:tc>
        <w:tc>
          <w:tcPr>
            <w:tcW w:w="413" w:type="pct"/>
            <w:vAlign w:val="center"/>
            <w:hideMark/>
          </w:tcPr>
          <w:p w14:paraId="027A6928"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0,0%</w:t>
            </w:r>
          </w:p>
        </w:tc>
        <w:tc>
          <w:tcPr>
            <w:tcW w:w="413" w:type="pct"/>
            <w:vAlign w:val="center"/>
            <w:hideMark/>
          </w:tcPr>
          <w:p w14:paraId="2D20D0DD"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0,0%</w:t>
            </w:r>
          </w:p>
        </w:tc>
        <w:tc>
          <w:tcPr>
            <w:tcW w:w="466" w:type="pct"/>
            <w:vAlign w:val="center"/>
            <w:hideMark/>
          </w:tcPr>
          <w:p w14:paraId="5EF98401"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35,1%</w:t>
            </w:r>
          </w:p>
        </w:tc>
        <w:tc>
          <w:tcPr>
            <w:tcW w:w="496" w:type="pct"/>
            <w:vAlign w:val="center"/>
            <w:hideMark/>
          </w:tcPr>
          <w:p w14:paraId="254A036A"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36,8%</w:t>
            </w:r>
          </w:p>
        </w:tc>
        <w:tc>
          <w:tcPr>
            <w:tcW w:w="496" w:type="pct"/>
            <w:vAlign w:val="center"/>
            <w:hideMark/>
          </w:tcPr>
          <w:p w14:paraId="2371C650"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28,1%</w:t>
            </w:r>
          </w:p>
        </w:tc>
        <w:tc>
          <w:tcPr>
            <w:tcW w:w="408" w:type="pct"/>
            <w:vAlign w:val="center"/>
            <w:hideMark/>
          </w:tcPr>
          <w:p w14:paraId="5ED1A581"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3,93</w:t>
            </w:r>
          </w:p>
        </w:tc>
      </w:tr>
      <w:tr w:rsidR="009919CA" w:rsidRPr="00D16A7D" w14:paraId="3FB1A502" w14:textId="77777777" w:rsidTr="0067461F">
        <w:trPr>
          <w:trHeight w:val="260"/>
        </w:trPr>
        <w:tc>
          <w:tcPr>
            <w:tcW w:w="756" w:type="pct"/>
            <w:vMerge/>
            <w:vAlign w:val="center"/>
            <w:hideMark/>
          </w:tcPr>
          <w:p w14:paraId="1500610F" w14:textId="77777777" w:rsidR="00277E67" w:rsidRPr="0067461F" w:rsidRDefault="00277E67" w:rsidP="00FC1C03">
            <w:pPr>
              <w:spacing w:after="120"/>
              <w:rPr>
                <w:rFonts w:ascii="Times New Roman" w:hAnsi="Times New Roman" w:cs="Times New Roman"/>
                <w:sz w:val="20"/>
                <w:szCs w:val="20"/>
                <w:lang w:val="es-CU"/>
              </w:rPr>
            </w:pPr>
          </w:p>
        </w:tc>
        <w:tc>
          <w:tcPr>
            <w:tcW w:w="1552" w:type="pct"/>
            <w:vAlign w:val="center"/>
            <w:hideMark/>
          </w:tcPr>
          <w:p w14:paraId="4A984727"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Puedo expresar ideas sin temor a ser juzgada,</w:t>
            </w:r>
          </w:p>
        </w:tc>
        <w:tc>
          <w:tcPr>
            <w:tcW w:w="413" w:type="pct"/>
            <w:vAlign w:val="center"/>
            <w:hideMark/>
          </w:tcPr>
          <w:p w14:paraId="4EEE80AE"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15,8%</w:t>
            </w:r>
          </w:p>
        </w:tc>
        <w:tc>
          <w:tcPr>
            <w:tcW w:w="413" w:type="pct"/>
            <w:vAlign w:val="center"/>
            <w:hideMark/>
          </w:tcPr>
          <w:p w14:paraId="2ECB6110"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1,8%</w:t>
            </w:r>
          </w:p>
        </w:tc>
        <w:tc>
          <w:tcPr>
            <w:tcW w:w="466" w:type="pct"/>
            <w:vAlign w:val="center"/>
            <w:hideMark/>
          </w:tcPr>
          <w:p w14:paraId="4B577216"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36,8%</w:t>
            </w:r>
          </w:p>
        </w:tc>
        <w:tc>
          <w:tcPr>
            <w:tcW w:w="496" w:type="pct"/>
            <w:vAlign w:val="center"/>
            <w:hideMark/>
          </w:tcPr>
          <w:p w14:paraId="74C09692"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24,6%</w:t>
            </w:r>
          </w:p>
        </w:tc>
        <w:tc>
          <w:tcPr>
            <w:tcW w:w="496" w:type="pct"/>
            <w:vAlign w:val="center"/>
            <w:hideMark/>
          </w:tcPr>
          <w:p w14:paraId="1B5D646A"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21,1%</w:t>
            </w:r>
          </w:p>
        </w:tc>
        <w:tc>
          <w:tcPr>
            <w:tcW w:w="408" w:type="pct"/>
            <w:vAlign w:val="center"/>
            <w:hideMark/>
          </w:tcPr>
          <w:p w14:paraId="68E1F645"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3,18</w:t>
            </w:r>
          </w:p>
        </w:tc>
      </w:tr>
      <w:tr w:rsidR="009919CA" w:rsidRPr="00D16A7D" w14:paraId="00EB7C5B" w14:textId="77777777" w:rsidTr="0067461F">
        <w:trPr>
          <w:trHeight w:val="206"/>
        </w:trPr>
        <w:tc>
          <w:tcPr>
            <w:tcW w:w="756" w:type="pct"/>
            <w:vMerge w:val="restart"/>
            <w:vAlign w:val="center"/>
            <w:hideMark/>
          </w:tcPr>
          <w:p w14:paraId="6BD0EE11" w14:textId="77777777" w:rsidR="009919CA" w:rsidRPr="0067461F" w:rsidRDefault="00277E67" w:rsidP="00FC1C03">
            <w:pPr>
              <w:spacing w:after="120"/>
              <w:rPr>
                <w:rFonts w:ascii="Times New Roman" w:hAnsi="Times New Roman" w:cs="Times New Roman"/>
                <w:sz w:val="20"/>
                <w:szCs w:val="20"/>
                <w:lang w:val="es-CU"/>
              </w:rPr>
            </w:pPr>
            <w:r w:rsidRPr="0067461F">
              <w:rPr>
                <w:rFonts w:ascii="Times New Roman" w:hAnsi="Times New Roman" w:cs="Times New Roman"/>
                <w:sz w:val="20"/>
                <w:szCs w:val="20"/>
                <w:lang w:val="es-CU"/>
              </w:rPr>
              <w:t>Consideración Individua</w:t>
            </w:r>
          </w:p>
          <w:p w14:paraId="1D1425CE" w14:textId="3D7FD310" w:rsidR="00277E67" w:rsidRPr="0067461F" w:rsidRDefault="00277E67" w:rsidP="00FC1C03">
            <w:pPr>
              <w:spacing w:after="120"/>
              <w:rPr>
                <w:rFonts w:ascii="Times New Roman" w:hAnsi="Times New Roman" w:cs="Times New Roman"/>
                <w:sz w:val="20"/>
                <w:szCs w:val="20"/>
                <w:lang w:val="es-CU"/>
              </w:rPr>
            </w:pPr>
            <w:proofErr w:type="spellStart"/>
            <w:r w:rsidRPr="0067461F">
              <w:rPr>
                <w:rFonts w:ascii="Times New Roman" w:hAnsi="Times New Roman" w:cs="Times New Roman"/>
                <w:sz w:val="20"/>
                <w:szCs w:val="20"/>
                <w:lang w:val="es-CU"/>
              </w:rPr>
              <w:t>lizada</w:t>
            </w:r>
            <w:proofErr w:type="spellEnd"/>
          </w:p>
        </w:tc>
        <w:tc>
          <w:tcPr>
            <w:tcW w:w="1552" w:type="pct"/>
            <w:vAlign w:val="center"/>
            <w:hideMark/>
          </w:tcPr>
          <w:p w14:paraId="28FB0EC7"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La líder se interesa por las necesidades personales de cada integrante,</w:t>
            </w:r>
          </w:p>
        </w:tc>
        <w:tc>
          <w:tcPr>
            <w:tcW w:w="413" w:type="pct"/>
            <w:vAlign w:val="center"/>
            <w:hideMark/>
          </w:tcPr>
          <w:p w14:paraId="4272B1F3"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14,0%</w:t>
            </w:r>
          </w:p>
        </w:tc>
        <w:tc>
          <w:tcPr>
            <w:tcW w:w="413" w:type="pct"/>
            <w:vAlign w:val="center"/>
            <w:hideMark/>
          </w:tcPr>
          <w:p w14:paraId="45217FF5"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1,8%</w:t>
            </w:r>
          </w:p>
        </w:tc>
        <w:tc>
          <w:tcPr>
            <w:tcW w:w="466" w:type="pct"/>
            <w:vAlign w:val="center"/>
            <w:hideMark/>
          </w:tcPr>
          <w:p w14:paraId="3136BB30"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36,8%</w:t>
            </w:r>
          </w:p>
        </w:tc>
        <w:tc>
          <w:tcPr>
            <w:tcW w:w="496" w:type="pct"/>
            <w:vAlign w:val="center"/>
            <w:hideMark/>
          </w:tcPr>
          <w:p w14:paraId="1BB7EA78"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28,1%</w:t>
            </w:r>
          </w:p>
        </w:tc>
        <w:tc>
          <w:tcPr>
            <w:tcW w:w="496" w:type="pct"/>
            <w:vAlign w:val="center"/>
            <w:hideMark/>
          </w:tcPr>
          <w:p w14:paraId="79AAC2C0"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19,3%</w:t>
            </w:r>
          </w:p>
        </w:tc>
        <w:tc>
          <w:tcPr>
            <w:tcW w:w="408" w:type="pct"/>
            <w:vAlign w:val="center"/>
            <w:hideMark/>
          </w:tcPr>
          <w:p w14:paraId="26FE32B1"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3,23</w:t>
            </w:r>
          </w:p>
        </w:tc>
      </w:tr>
      <w:tr w:rsidR="009919CA" w:rsidRPr="00D16A7D" w14:paraId="1B844B65" w14:textId="77777777" w:rsidTr="0067461F">
        <w:trPr>
          <w:trHeight w:val="86"/>
        </w:trPr>
        <w:tc>
          <w:tcPr>
            <w:tcW w:w="756" w:type="pct"/>
            <w:vMerge/>
            <w:vAlign w:val="center"/>
            <w:hideMark/>
          </w:tcPr>
          <w:p w14:paraId="650E708B" w14:textId="77777777" w:rsidR="00277E67" w:rsidRPr="00D16A7D" w:rsidRDefault="00277E67" w:rsidP="00FC1C03">
            <w:pPr>
              <w:spacing w:after="120"/>
              <w:rPr>
                <w:rFonts w:ascii="Times New Roman" w:hAnsi="Times New Roman" w:cs="Times New Roman"/>
                <w:b/>
                <w:bCs/>
                <w:sz w:val="20"/>
                <w:szCs w:val="20"/>
                <w:lang w:val="es-CU"/>
              </w:rPr>
            </w:pPr>
          </w:p>
        </w:tc>
        <w:tc>
          <w:tcPr>
            <w:tcW w:w="1552" w:type="pct"/>
            <w:vAlign w:val="center"/>
            <w:hideMark/>
          </w:tcPr>
          <w:p w14:paraId="76007B41"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Me siento escuchada y valorada en lo personal y profesional,</w:t>
            </w:r>
          </w:p>
        </w:tc>
        <w:tc>
          <w:tcPr>
            <w:tcW w:w="413" w:type="pct"/>
            <w:vAlign w:val="center"/>
            <w:hideMark/>
          </w:tcPr>
          <w:p w14:paraId="0B857476"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17,5%</w:t>
            </w:r>
          </w:p>
        </w:tc>
        <w:tc>
          <w:tcPr>
            <w:tcW w:w="413" w:type="pct"/>
            <w:vAlign w:val="center"/>
            <w:hideMark/>
          </w:tcPr>
          <w:p w14:paraId="19D1927C"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0,0%</w:t>
            </w:r>
          </w:p>
        </w:tc>
        <w:tc>
          <w:tcPr>
            <w:tcW w:w="466" w:type="pct"/>
            <w:vAlign w:val="center"/>
            <w:hideMark/>
          </w:tcPr>
          <w:p w14:paraId="17ED5AB1"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35,1%</w:t>
            </w:r>
          </w:p>
        </w:tc>
        <w:tc>
          <w:tcPr>
            <w:tcW w:w="496" w:type="pct"/>
            <w:vAlign w:val="center"/>
            <w:hideMark/>
          </w:tcPr>
          <w:p w14:paraId="07BD0242"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26,3%</w:t>
            </w:r>
          </w:p>
        </w:tc>
        <w:tc>
          <w:tcPr>
            <w:tcW w:w="496" w:type="pct"/>
            <w:vAlign w:val="center"/>
            <w:hideMark/>
          </w:tcPr>
          <w:p w14:paraId="790C5C2A"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21,1%</w:t>
            </w:r>
          </w:p>
        </w:tc>
        <w:tc>
          <w:tcPr>
            <w:tcW w:w="408" w:type="pct"/>
            <w:vAlign w:val="center"/>
            <w:hideMark/>
          </w:tcPr>
          <w:p w14:paraId="6A38AE51"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3,16</w:t>
            </w:r>
          </w:p>
        </w:tc>
      </w:tr>
      <w:tr w:rsidR="009919CA" w:rsidRPr="00D16A7D" w14:paraId="017EEDF7" w14:textId="77777777" w:rsidTr="0067461F">
        <w:trPr>
          <w:trHeight w:val="177"/>
        </w:trPr>
        <w:tc>
          <w:tcPr>
            <w:tcW w:w="756" w:type="pct"/>
            <w:vMerge/>
            <w:vAlign w:val="center"/>
            <w:hideMark/>
          </w:tcPr>
          <w:p w14:paraId="3D4D1FBC" w14:textId="77777777" w:rsidR="00277E67" w:rsidRPr="00D16A7D" w:rsidRDefault="00277E67" w:rsidP="00FC1C03">
            <w:pPr>
              <w:spacing w:after="120"/>
              <w:rPr>
                <w:rFonts w:ascii="Times New Roman" w:hAnsi="Times New Roman" w:cs="Times New Roman"/>
                <w:b/>
                <w:bCs/>
                <w:sz w:val="20"/>
                <w:szCs w:val="20"/>
                <w:lang w:val="es-CU"/>
              </w:rPr>
            </w:pPr>
          </w:p>
        </w:tc>
        <w:tc>
          <w:tcPr>
            <w:tcW w:w="1552" w:type="pct"/>
            <w:vAlign w:val="center"/>
            <w:hideMark/>
          </w:tcPr>
          <w:p w14:paraId="52C7320F"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Recibo orientación o apoyo individual por parte de la presidenta o directiva cuando lo necesito,</w:t>
            </w:r>
          </w:p>
        </w:tc>
        <w:tc>
          <w:tcPr>
            <w:tcW w:w="413" w:type="pct"/>
            <w:vAlign w:val="center"/>
            <w:hideMark/>
          </w:tcPr>
          <w:p w14:paraId="3ED83D38"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12,3%</w:t>
            </w:r>
          </w:p>
        </w:tc>
        <w:tc>
          <w:tcPr>
            <w:tcW w:w="413" w:type="pct"/>
            <w:vAlign w:val="center"/>
            <w:hideMark/>
          </w:tcPr>
          <w:p w14:paraId="08B16A09"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8,8%</w:t>
            </w:r>
          </w:p>
        </w:tc>
        <w:tc>
          <w:tcPr>
            <w:tcW w:w="466" w:type="pct"/>
            <w:vAlign w:val="center"/>
            <w:hideMark/>
          </w:tcPr>
          <w:p w14:paraId="193D82D6"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28,1%</w:t>
            </w:r>
          </w:p>
        </w:tc>
        <w:tc>
          <w:tcPr>
            <w:tcW w:w="496" w:type="pct"/>
            <w:vAlign w:val="center"/>
            <w:hideMark/>
          </w:tcPr>
          <w:p w14:paraId="67D0FB9F"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29,8%</w:t>
            </w:r>
          </w:p>
        </w:tc>
        <w:tc>
          <w:tcPr>
            <w:tcW w:w="496" w:type="pct"/>
            <w:vAlign w:val="center"/>
            <w:hideMark/>
          </w:tcPr>
          <w:p w14:paraId="5751DF39"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21,1%</w:t>
            </w:r>
          </w:p>
        </w:tc>
        <w:tc>
          <w:tcPr>
            <w:tcW w:w="408" w:type="pct"/>
            <w:vAlign w:val="center"/>
            <w:hideMark/>
          </w:tcPr>
          <w:p w14:paraId="7AED6D16"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3,28</w:t>
            </w:r>
          </w:p>
        </w:tc>
      </w:tr>
      <w:tr w:rsidR="0067461F" w:rsidRPr="00D16A7D" w14:paraId="0FBFF981" w14:textId="77777777" w:rsidTr="0067461F">
        <w:trPr>
          <w:trHeight w:val="520"/>
        </w:trPr>
        <w:tc>
          <w:tcPr>
            <w:tcW w:w="756" w:type="pct"/>
            <w:vMerge/>
            <w:vAlign w:val="center"/>
            <w:hideMark/>
          </w:tcPr>
          <w:p w14:paraId="7D7BD1B4" w14:textId="77777777" w:rsidR="00277E67" w:rsidRPr="00D16A7D" w:rsidRDefault="00277E67" w:rsidP="00FC1C03">
            <w:pPr>
              <w:spacing w:after="120"/>
              <w:rPr>
                <w:rFonts w:ascii="Times New Roman" w:hAnsi="Times New Roman" w:cs="Times New Roman"/>
                <w:b/>
                <w:bCs/>
                <w:sz w:val="20"/>
                <w:szCs w:val="20"/>
                <w:lang w:val="es-CU"/>
              </w:rPr>
            </w:pPr>
          </w:p>
        </w:tc>
        <w:tc>
          <w:tcPr>
            <w:tcW w:w="1552" w:type="pct"/>
            <w:vAlign w:val="center"/>
            <w:hideMark/>
          </w:tcPr>
          <w:p w14:paraId="1228D058"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La líder se toma el tiempo para comprender nuestras situaciones particulares,</w:t>
            </w:r>
          </w:p>
        </w:tc>
        <w:tc>
          <w:tcPr>
            <w:tcW w:w="413" w:type="pct"/>
            <w:vAlign w:val="center"/>
            <w:hideMark/>
          </w:tcPr>
          <w:p w14:paraId="42CD78D7"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12,3%</w:t>
            </w:r>
          </w:p>
        </w:tc>
        <w:tc>
          <w:tcPr>
            <w:tcW w:w="413" w:type="pct"/>
            <w:vAlign w:val="center"/>
            <w:hideMark/>
          </w:tcPr>
          <w:p w14:paraId="5FA1A4C6"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8,8%</w:t>
            </w:r>
          </w:p>
        </w:tc>
        <w:tc>
          <w:tcPr>
            <w:tcW w:w="466" w:type="pct"/>
            <w:vAlign w:val="center"/>
            <w:hideMark/>
          </w:tcPr>
          <w:p w14:paraId="573B2382"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28,1%</w:t>
            </w:r>
          </w:p>
        </w:tc>
        <w:tc>
          <w:tcPr>
            <w:tcW w:w="496" w:type="pct"/>
            <w:vAlign w:val="center"/>
            <w:hideMark/>
          </w:tcPr>
          <w:p w14:paraId="12CE1B6E"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29,8%</w:t>
            </w:r>
          </w:p>
        </w:tc>
        <w:tc>
          <w:tcPr>
            <w:tcW w:w="496" w:type="pct"/>
            <w:vAlign w:val="center"/>
            <w:hideMark/>
          </w:tcPr>
          <w:p w14:paraId="07FEFF57"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21,1%</w:t>
            </w:r>
          </w:p>
        </w:tc>
        <w:tc>
          <w:tcPr>
            <w:tcW w:w="408" w:type="pct"/>
            <w:vAlign w:val="center"/>
            <w:hideMark/>
          </w:tcPr>
          <w:p w14:paraId="5C965ECE" w14:textId="77777777" w:rsidR="00277E67" w:rsidRPr="00D16A7D" w:rsidRDefault="00277E67" w:rsidP="00FC1C03">
            <w:pPr>
              <w:spacing w:after="120"/>
              <w:rPr>
                <w:rFonts w:ascii="Times New Roman" w:hAnsi="Times New Roman" w:cs="Times New Roman"/>
                <w:sz w:val="20"/>
                <w:szCs w:val="20"/>
                <w:lang w:val="es-CU"/>
              </w:rPr>
            </w:pPr>
            <w:r w:rsidRPr="00D16A7D">
              <w:rPr>
                <w:rFonts w:ascii="Times New Roman" w:hAnsi="Times New Roman" w:cs="Times New Roman"/>
                <w:sz w:val="20"/>
                <w:szCs w:val="20"/>
                <w:lang w:val="es-CU"/>
              </w:rPr>
              <w:t>3,28</w:t>
            </w:r>
          </w:p>
        </w:tc>
      </w:tr>
    </w:tbl>
    <w:p w14:paraId="4F843F4B" w14:textId="2C5878DC" w:rsidR="00A33EF5" w:rsidRPr="00C429D9" w:rsidRDefault="00A33EF5" w:rsidP="00FC1C03">
      <w:pPr>
        <w:spacing w:after="120" w:line="360" w:lineRule="auto"/>
        <w:jc w:val="both"/>
        <w:rPr>
          <w:rFonts w:ascii="Times New Roman" w:hAnsi="Times New Roman" w:cs="Times New Roman"/>
          <w:sz w:val="20"/>
          <w:szCs w:val="20"/>
          <w:lang w:val="es-ES"/>
        </w:rPr>
      </w:pPr>
      <w:r w:rsidRPr="006D1550">
        <w:rPr>
          <w:rFonts w:ascii="Times New Roman" w:hAnsi="Times New Roman" w:cs="Times New Roman"/>
          <w:sz w:val="20"/>
          <w:szCs w:val="20"/>
          <w:lang w:val="es-ES"/>
        </w:rPr>
        <w:t xml:space="preserve">Tabla 2. </w:t>
      </w:r>
      <w:r w:rsidRPr="006D1550">
        <w:rPr>
          <w:rFonts w:ascii="Times New Roman" w:hAnsi="Times New Roman" w:cs="Times New Roman"/>
          <w:sz w:val="20"/>
          <w:szCs w:val="20"/>
        </w:rPr>
        <w:t>Variación porcentual y ponderativa del constructo de preguntas de la variable “Liderazgo”</w:t>
      </w:r>
    </w:p>
    <w:p w14:paraId="66C79C02" w14:textId="17488F20" w:rsidR="003C0D04" w:rsidRDefault="006C7134" w:rsidP="00FC1C03">
      <w:pPr>
        <w:spacing w:after="120" w:line="360" w:lineRule="auto"/>
        <w:jc w:val="both"/>
        <w:rPr>
          <w:rFonts w:ascii="Times New Roman" w:hAnsi="Times New Roman" w:cs="Times New Roman"/>
          <w:sz w:val="24"/>
          <w:szCs w:val="24"/>
          <w:lang w:val="es-ES"/>
        </w:rPr>
      </w:pPr>
      <w:r w:rsidRPr="006C7134">
        <w:rPr>
          <w:rFonts w:ascii="Times New Roman" w:hAnsi="Times New Roman" w:cs="Times New Roman"/>
          <w:sz w:val="24"/>
          <w:szCs w:val="24"/>
          <w:lang w:val="es-ES"/>
        </w:rPr>
        <w:t>Posterior al análisis del liderazgo dentro de la</w:t>
      </w:r>
      <w:r w:rsidR="00B2549A" w:rsidRPr="00B2549A">
        <w:rPr>
          <w:rFonts w:ascii="Times New Roman" w:hAnsi="Times New Roman" w:cs="Times New Roman"/>
          <w:sz w:val="24"/>
          <w:szCs w:val="24"/>
        </w:rPr>
        <w:t xml:space="preserve"> </w:t>
      </w:r>
      <w:r w:rsidR="00B2549A">
        <w:rPr>
          <w:rFonts w:ascii="Times New Roman" w:hAnsi="Times New Roman" w:cs="Times New Roman"/>
          <w:sz w:val="24"/>
          <w:szCs w:val="24"/>
        </w:rPr>
        <w:t>Asociación de Mujeres Comunitarias del cantón Tosagua</w:t>
      </w:r>
      <w:r w:rsidRPr="006C7134">
        <w:rPr>
          <w:rFonts w:ascii="Times New Roman" w:hAnsi="Times New Roman" w:cs="Times New Roman"/>
          <w:sz w:val="24"/>
          <w:szCs w:val="24"/>
          <w:lang w:val="es-ES"/>
        </w:rPr>
        <w:t xml:space="preserve">, se presentan los resultados </w:t>
      </w:r>
      <w:r>
        <w:rPr>
          <w:rFonts w:ascii="Times New Roman" w:hAnsi="Times New Roman" w:cs="Times New Roman"/>
          <w:sz w:val="24"/>
          <w:szCs w:val="24"/>
          <w:lang w:val="es-ES"/>
        </w:rPr>
        <w:t xml:space="preserve">(Tabla 3) </w:t>
      </w:r>
      <w:r w:rsidRPr="006C7134">
        <w:rPr>
          <w:rFonts w:ascii="Times New Roman" w:hAnsi="Times New Roman" w:cs="Times New Roman"/>
          <w:sz w:val="24"/>
          <w:szCs w:val="24"/>
          <w:lang w:val="es-ES"/>
        </w:rPr>
        <w:t>descriptivos correspondientes a la variable desempeño organizacional.</w:t>
      </w:r>
      <w:r>
        <w:rPr>
          <w:rFonts w:ascii="Times New Roman" w:hAnsi="Times New Roman" w:cs="Times New Roman"/>
          <w:sz w:val="24"/>
          <w:szCs w:val="24"/>
          <w:lang w:val="es-ES"/>
        </w:rPr>
        <w:t xml:space="preserve"> </w:t>
      </w:r>
      <w:r w:rsidRPr="006C7134">
        <w:rPr>
          <w:rFonts w:ascii="Times New Roman" w:hAnsi="Times New Roman" w:cs="Times New Roman"/>
          <w:sz w:val="24"/>
          <w:szCs w:val="24"/>
          <w:lang w:val="es-ES"/>
        </w:rPr>
        <w:t>Los resultados evidencian una valoración global media y medio-alta, lo que sugiere que la asociación presenta un funcionamiento institucional aceptable, aunque con áreas que requieren fortalecimiento. En términos generales, las tendencias de las respuestas muestran un equilibrio entre percepciones favorables y posturas neutrales, con porcentajes moderados de “Casi Nunca” que indican ciertos procesos aún en desarrollo.</w:t>
      </w:r>
    </w:p>
    <w:tbl>
      <w:tblPr>
        <w:tblStyle w:val="Tablaconcuadrcula"/>
        <w:tblW w:w="5003" w:type="pct"/>
        <w:tblLook w:val="04A0" w:firstRow="1" w:lastRow="0" w:firstColumn="1" w:lastColumn="0" w:noHBand="0" w:noVBand="1"/>
      </w:tblPr>
      <w:tblGrid>
        <w:gridCol w:w="1250"/>
        <w:gridCol w:w="3119"/>
        <w:gridCol w:w="772"/>
        <w:gridCol w:w="772"/>
        <w:gridCol w:w="872"/>
        <w:gridCol w:w="927"/>
        <w:gridCol w:w="927"/>
        <w:gridCol w:w="761"/>
      </w:tblGrid>
      <w:tr w:rsidR="00C429D9" w:rsidRPr="00C429D9" w14:paraId="0B6520A3" w14:textId="77777777" w:rsidTr="0067461F">
        <w:trPr>
          <w:trHeight w:val="520"/>
        </w:trPr>
        <w:tc>
          <w:tcPr>
            <w:tcW w:w="627" w:type="pct"/>
            <w:vAlign w:val="center"/>
            <w:hideMark/>
          </w:tcPr>
          <w:p w14:paraId="6660BD15" w14:textId="77777777" w:rsidR="00C429D9" w:rsidRPr="00C429D9" w:rsidRDefault="00C429D9" w:rsidP="00FC1C03">
            <w:pPr>
              <w:spacing w:after="120"/>
              <w:rPr>
                <w:rFonts w:ascii="Times New Roman" w:eastAsia="Times New Roman" w:hAnsi="Times New Roman" w:cs="Times New Roman"/>
                <w:b/>
                <w:bCs/>
                <w:color w:val="000000"/>
                <w:sz w:val="20"/>
                <w:szCs w:val="20"/>
                <w:lang w:val="es-EC" w:eastAsia="es-EC"/>
              </w:rPr>
            </w:pPr>
            <w:bookmarkStart w:id="0" w:name="_Hlk214223973"/>
            <w:r w:rsidRPr="00C429D9">
              <w:rPr>
                <w:rFonts w:ascii="Times New Roman" w:eastAsia="Times New Roman" w:hAnsi="Times New Roman" w:cs="Times New Roman"/>
                <w:b/>
                <w:bCs/>
                <w:color w:val="000000"/>
                <w:sz w:val="20"/>
                <w:szCs w:val="20"/>
                <w:lang w:val="es-EC" w:eastAsia="es-EC"/>
              </w:rPr>
              <w:t>Dimensión</w:t>
            </w:r>
          </w:p>
        </w:tc>
        <w:tc>
          <w:tcPr>
            <w:tcW w:w="2091" w:type="pct"/>
            <w:vAlign w:val="center"/>
            <w:hideMark/>
          </w:tcPr>
          <w:p w14:paraId="2842AC24" w14:textId="77777777" w:rsidR="00C429D9" w:rsidRPr="00C429D9" w:rsidRDefault="00C429D9" w:rsidP="00FC1C03">
            <w:pPr>
              <w:spacing w:after="120"/>
              <w:rPr>
                <w:rFonts w:ascii="Times New Roman" w:eastAsia="Times New Roman" w:hAnsi="Times New Roman" w:cs="Times New Roman"/>
                <w:b/>
                <w:bCs/>
                <w:color w:val="000000"/>
                <w:sz w:val="20"/>
                <w:szCs w:val="20"/>
                <w:lang w:val="es-EC" w:eastAsia="es-EC"/>
              </w:rPr>
            </w:pPr>
            <w:r w:rsidRPr="00C429D9">
              <w:rPr>
                <w:rFonts w:ascii="Times New Roman" w:eastAsia="Times New Roman" w:hAnsi="Times New Roman" w:cs="Times New Roman"/>
                <w:b/>
                <w:bCs/>
                <w:color w:val="000000"/>
                <w:sz w:val="20"/>
                <w:szCs w:val="20"/>
                <w:lang w:val="es-EC" w:eastAsia="es-EC"/>
              </w:rPr>
              <w:t>Ítem</w:t>
            </w:r>
          </w:p>
        </w:tc>
        <w:tc>
          <w:tcPr>
            <w:tcW w:w="85" w:type="pct"/>
            <w:vAlign w:val="center"/>
            <w:hideMark/>
          </w:tcPr>
          <w:p w14:paraId="20D2AEEE" w14:textId="77777777" w:rsidR="00C429D9" w:rsidRPr="00C429D9" w:rsidRDefault="00C429D9" w:rsidP="00FC1C03">
            <w:pPr>
              <w:spacing w:after="120"/>
              <w:rPr>
                <w:rFonts w:ascii="Times New Roman" w:eastAsia="Times New Roman" w:hAnsi="Times New Roman" w:cs="Times New Roman"/>
                <w:b/>
                <w:bCs/>
                <w:color w:val="000000"/>
                <w:sz w:val="20"/>
                <w:szCs w:val="20"/>
                <w:lang w:val="es-EC" w:eastAsia="es-EC"/>
              </w:rPr>
            </w:pPr>
            <w:r w:rsidRPr="00C429D9">
              <w:rPr>
                <w:rFonts w:ascii="Times New Roman" w:eastAsia="Times New Roman" w:hAnsi="Times New Roman" w:cs="Times New Roman"/>
                <w:b/>
                <w:bCs/>
                <w:color w:val="000000"/>
                <w:sz w:val="20"/>
                <w:szCs w:val="20"/>
                <w:lang w:val="es-EC" w:eastAsia="es-EC"/>
              </w:rPr>
              <w:t>Casi Nunca</w:t>
            </w:r>
          </w:p>
        </w:tc>
        <w:tc>
          <w:tcPr>
            <w:tcW w:w="379" w:type="pct"/>
            <w:vAlign w:val="center"/>
            <w:hideMark/>
          </w:tcPr>
          <w:p w14:paraId="4D8DAFBC" w14:textId="77777777" w:rsidR="00C429D9" w:rsidRPr="00C429D9" w:rsidRDefault="00C429D9" w:rsidP="00FC1C03">
            <w:pPr>
              <w:spacing w:after="120"/>
              <w:rPr>
                <w:rFonts w:ascii="Times New Roman" w:eastAsia="Times New Roman" w:hAnsi="Times New Roman" w:cs="Times New Roman"/>
                <w:b/>
                <w:bCs/>
                <w:color w:val="000000"/>
                <w:sz w:val="20"/>
                <w:szCs w:val="20"/>
                <w:lang w:val="es-EC" w:eastAsia="es-EC"/>
              </w:rPr>
            </w:pPr>
            <w:r w:rsidRPr="00C429D9">
              <w:rPr>
                <w:rFonts w:ascii="Times New Roman" w:eastAsia="Times New Roman" w:hAnsi="Times New Roman" w:cs="Times New Roman"/>
                <w:b/>
                <w:bCs/>
                <w:color w:val="000000"/>
                <w:sz w:val="20"/>
                <w:szCs w:val="20"/>
                <w:lang w:val="es-EC" w:eastAsia="es-EC"/>
              </w:rPr>
              <w:t>Nunca</w:t>
            </w:r>
          </w:p>
        </w:tc>
        <w:tc>
          <w:tcPr>
            <w:tcW w:w="454" w:type="pct"/>
            <w:vAlign w:val="center"/>
            <w:hideMark/>
          </w:tcPr>
          <w:p w14:paraId="4F9B9FE1" w14:textId="77777777" w:rsidR="00C429D9" w:rsidRPr="00C429D9" w:rsidRDefault="00C429D9" w:rsidP="00FC1C03">
            <w:pPr>
              <w:spacing w:after="120"/>
              <w:rPr>
                <w:rFonts w:ascii="Times New Roman" w:eastAsia="Times New Roman" w:hAnsi="Times New Roman" w:cs="Times New Roman"/>
                <w:b/>
                <w:bCs/>
                <w:color w:val="000000"/>
                <w:sz w:val="20"/>
                <w:szCs w:val="20"/>
                <w:lang w:val="es-EC" w:eastAsia="es-EC"/>
              </w:rPr>
            </w:pPr>
            <w:r w:rsidRPr="00C429D9">
              <w:rPr>
                <w:rFonts w:ascii="Times New Roman" w:eastAsia="Times New Roman" w:hAnsi="Times New Roman" w:cs="Times New Roman"/>
                <w:b/>
                <w:bCs/>
                <w:color w:val="000000"/>
                <w:sz w:val="20"/>
                <w:szCs w:val="20"/>
                <w:lang w:val="es-EC" w:eastAsia="es-EC"/>
              </w:rPr>
              <w:t>Neutral</w:t>
            </w:r>
          </w:p>
        </w:tc>
        <w:tc>
          <w:tcPr>
            <w:tcW w:w="455" w:type="pct"/>
            <w:vAlign w:val="center"/>
            <w:hideMark/>
          </w:tcPr>
          <w:p w14:paraId="205159C0" w14:textId="77777777" w:rsidR="00C429D9" w:rsidRPr="00C429D9" w:rsidRDefault="00C429D9" w:rsidP="00FC1C03">
            <w:pPr>
              <w:spacing w:after="120"/>
              <w:rPr>
                <w:rFonts w:ascii="Times New Roman" w:eastAsia="Times New Roman" w:hAnsi="Times New Roman" w:cs="Times New Roman"/>
                <w:b/>
                <w:bCs/>
                <w:color w:val="000000"/>
                <w:sz w:val="20"/>
                <w:szCs w:val="20"/>
                <w:lang w:val="es-EC" w:eastAsia="es-EC"/>
              </w:rPr>
            </w:pPr>
            <w:r w:rsidRPr="00C429D9">
              <w:rPr>
                <w:rFonts w:ascii="Times New Roman" w:eastAsia="Times New Roman" w:hAnsi="Times New Roman" w:cs="Times New Roman"/>
                <w:b/>
                <w:bCs/>
                <w:color w:val="000000"/>
                <w:sz w:val="20"/>
                <w:szCs w:val="20"/>
                <w:lang w:val="es-EC" w:eastAsia="es-EC"/>
              </w:rPr>
              <w:t>Casi Siempre</w:t>
            </w:r>
          </w:p>
        </w:tc>
        <w:tc>
          <w:tcPr>
            <w:tcW w:w="455" w:type="pct"/>
            <w:vAlign w:val="center"/>
            <w:hideMark/>
          </w:tcPr>
          <w:p w14:paraId="6BECDA83" w14:textId="77777777" w:rsidR="00C429D9" w:rsidRPr="00C429D9" w:rsidRDefault="00C429D9" w:rsidP="00FC1C03">
            <w:pPr>
              <w:spacing w:after="120"/>
              <w:rPr>
                <w:rFonts w:ascii="Times New Roman" w:eastAsia="Times New Roman" w:hAnsi="Times New Roman" w:cs="Times New Roman"/>
                <w:b/>
                <w:bCs/>
                <w:color w:val="000000"/>
                <w:sz w:val="20"/>
                <w:szCs w:val="20"/>
                <w:lang w:val="es-EC" w:eastAsia="es-EC"/>
              </w:rPr>
            </w:pPr>
            <w:r w:rsidRPr="00C429D9">
              <w:rPr>
                <w:rFonts w:ascii="Times New Roman" w:eastAsia="Times New Roman" w:hAnsi="Times New Roman" w:cs="Times New Roman"/>
                <w:b/>
                <w:bCs/>
                <w:color w:val="000000"/>
                <w:sz w:val="20"/>
                <w:szCs w:val="20"/>
                <w:lang w:val="es-EC" w:eastAsia="es-EC"/>
              </w:rPr>
              <w:t>Siempre</w:t>
            </w:r>
          </w:p>
        </w:tc>
        <w:tc>
          <w:tcPr>
            <w:tcW w:w="455" w:type="pct"/>
            <w:vAlign w:val="center"/>
            <w:hideMark/>
          </w:tcPr>
          <w:p w14:paraId="7887C388" w14:textId="2A9BA5EF" w:rsidR="00C429D9" w:rsidRPr="00C429D9" w:rsidRDefault="00C429D9" w:rsidP="00FC1C03">
            <w:pPr>
              <w:spacing w:after="120"/>
              <w:rPr>
                <w:rFonts w:ascii="Times New Roman" w:eastAsia="Times New Roman" w:hAnsi="Times New Roman" w:cs="Times New Roman"/>
                <w:b/>
                <w:bCs/>
                <w:color w:val="000000"/>
                <w:sz w:val="20"/>
                <w:szCs w:val="20"/>
                <w:lang w:val="es-EC" w:eastAsia="es-EC"/>
              </w:rPr>
            </w:pPr>
            <w:r>
              <w:rPr>
                <w:rFonts w:ascii="Times New Roman" w:hAnsi="Times New Roman" w:cs="Times New Roman"/>
                <w:b/>
                <w:bCs/>
                <w:sz w:val="20"/>
                <w:szCs w:val="20"/>
                <w:lang w:val="es-CU"/>
              </w:rPr>
              <w:t>Score Likert</w:t>
            </w:r>
          </w:p>
        </w:tc>
      </w:tr>
      <w:bookmarkEnd w:id="0"/>
      <w:tr w:rsidR="00C429D9" w:rsidRPr="00C429D9" w14:paraId="0C8000CB" w14:textId="77777777" w:rsidTr="0067461F">
        <w:trPr>
          <w:trHeight w:val="520"/>
        </w:trPr>
        <w:tc>
          <w:tcPr>
            <w:tcW w:w="627" w:type="pct"/>
            <w:vMerge w:val="restart"/>
            <w:vAlign w:val="center"/>
            <w:hideMark/>
          </w:tcPr>
          <w:p w14:paraId="41A1B3CE"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Estrategia</w:t>
            </w:r>
          </w:p>
        </w:tc>
        <w:tc>
          <w:tcPr>
            <w:tcW w:w="2091" w:type="pct"/>
            <w:vAlign w:val="center"/>
            <w:hideMark/>
          </w:tcPr>
          <w:p w14:paraId="737BAE37"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La asociación cuenta con un plan estratégico claro y alineado con las necesidades de la comunidad,</w:t>
            </w:r>
          </w:p>
        </w:tc>
        <w:tc>
          <w:tcPr>
            <w:tcW w:w="85" w:type="pct"/>
            <w:vAlign w:val="center"/>
            <w:hideMark/>
          </w:tcPr>
          <w:p w14:paraId="6AD75FA6"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14,0%</w:t>
            </w:r>
          </w:p>
        </w:tc>
        <w:tc>
          <w:tcPr>
            <w:tcW w:w="379" w:type="pct"/>
            <w:vAlign w:val="center"/>
            <w:hideMark/>
          </w:tcPr>
          <w:p w14:paraId="637D6441"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1,8%</w:t>
            </w:r>
          </w:p>
        </w:tc>
        <w:tc>
          <w:tcPr>
            <w:tcW w:w="454" w:type="pct"/>
            <w:vAlign w:val="center"/>
            <w:hideMark/>
          </w:tcPr>
          <w:p w14:paraId="5C7C02AE"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31,6%</w:t>
            </w:r>
          </w:p>
        </w:tc>
        <w:tc>
          <w:tcPr>
            <w:tcW w:w="455" w:type="pct"/>
            <w:vAlign w:val="center"/>
            <w:hideMark/>
          </w:tcPr>
          <w:p w14:paraId="1C7FAAB9"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33,3%</w:t>
            </w:r>
          </w:p>
        </w:tc>
        <w:tc>
          <w:tcPr>
            <w:tcW w:w="455" w:type="pct"/>
            <w:vAlign w:val="center"/>
            <w:hideMark/>
          </w:tcPr>
          <w:p w14:paraId="68C5490E"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19,3%</w:t>
            </w:r>
          </w:p>
        </w:tc>
        <w:tc>
          <w:tcPr>
            <w:tcW w:w="455" w:type="pct"/>
            <w:vAlign w:val="center"/>
            <w:hideMark/>
          </w:tcPr>
          <w:p w14:paraId="739093B8"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3,42</w:t>
            </w:r>
          </w:p>
        </w:tc>
      </w:tr>
      <w:tr w:rsidR="00C429D9" w:rsidRPr="00C429D9" w14:paraId="6C39551E" w14:textId="77777777" w:rsidTr="0067461F">
        <w:trPr>
          <w:trHeight w:val="520"/>
        </w:trPr>
        <w:tc>
          <w:tcPr>
            <w:tcW w:w="627" w:type="pct"/>
            <w:vMerge/>
            <w:vAlign w:val="center"/>
            <w:hideMark/>
          </w:tcPr>
          <w:p w14:paraId="25AB2478"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p>
        </w:tc>
        <w:tc>
          <w:tcPr>
            <w:tcW w:w="2091" w:type="pct"/>
            <w:vAlign w:val="center"/>
            <w:hideMark/>
          </w:tcPr>
          <w:p w14:paraId="31A2D654"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Las metas y objetivos de la asociación son realistas y alcanzables,</w:t>
            </w:r>
          </w:p>
        </w:tc>
        <w:tc>
          <w:tcPr>
            <w:tcW w:w="85" w:type="pct"/>
            <w:vAlign w:val="center"/>
            <w:hideMark/>
          </w:tcPr>
          <w:p w14:paraId="4F0519F9"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0,0%</w:t>
            </w:r>
          </w:p>
        </w:tc>
        <w:tc>
          <w:tcPr>
            <w:tcW w:w="379" w:type="pct"/>
            <w:vAlign w:val="center"/>
            <w:hideMark/>
          </w:tcPr>
          <w:p w14:paraId="11C24DE9"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7,0%</w:t>
            </w:r>
          </w:p>
        </w:tc>
        <w:tc>
          <w:tcPr>
            <w:tcW w:w="454" w:type="pct"/>
            <w:vAlign w:val="center"/>
            <w:hideMark/>
          </w:tcPr>
          <w:p w14:paraId="66339F10"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31,6%</w:t>
            </w:r>
          </w:p>
        </w:tc>
        <w:tc>
          <w:tcPr>
            <w:tcW w:w="455" w:type="pct"/>
            <w:vAlign w:val="center"/>
            <w:hideMark/>
          </w:tcPr>
          <w:p w14:paraId="656A0439"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33,3%</w:t>
            </w:r>
          </w:p>
        </w:tc>
        <w:tc>
          <w:tcPr>
            <w:tcW w:w="455" w:type="pct"/>
            <w:vAlign w:val="center"/>
            <w:hideMark/>
          </w:tcPr>
          <w:p w14:paraId="2F30EFA0"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28,1%</w:t>
            </w:r>
          </w:p>
        </w:tc>
        <w:tc>
          <w:tcPr>
            <w:tcW w:w="455" w:type="pct"/>
            <w:vAlign w:val="center"/>
            <w:hideMark/>
          </w:tcPr>
          <w:p w14:paraId="03659CB4"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3,82</w:t>
            </w:r>
          </w:p>
        </w:tc>
      </w:tr>
      <w:tr w:rsidR="00C429D9" w:rsidRPr="00C429D9" w14:paraId="73135975" w14:textId="77777777" w:rsidTr="0067461F">
        <w:trPr>
          <w:trHeight w:val="520"/>
        </w:trPr>
        <w:tc>
          <w:tcPr>
            <w:tcW w:w="627" w:type="pct"/>
            <w:vMerge/>
            <w:vAlign w:val="center"/>
            <w:hideMark/>
          </w:tcPr>
          <w:p w14:paraId="6E8354C9"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p>
        </w:tc>
        <w:tc>
          <w:tcPr>
            <w:tcW w:w="2091" w:type="pct"/>
            <w:vAlign w:val="center"/>
            <w:hideMark/>
          </w:tcPr>
          <w:p w14:paraId="3F588AA5"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Todas las integrantes conocen la estrategia y los objetivos de la organización,</w:t>
            </w:r>
          </w:p>
        </w:tc>
        <w:tc>
          <w:tcPr>
            <w:tcW w:w="85" w:type="pct"/>
            <w:vAlign w:val="center"/>
            <w:hideMark/>
          </w:tcPr>
          <w:p w14:paraId="42CBBDDF"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0,0%</w:t>
            </w:r>
          </w:p>
        </w:tc>
        <w:tc>
          <w:tcPr>
            <w:tcW w:w="379" w:type="pct"/>
            <w:vAlign w:val="center"/>
            <w:hideMark/>
          </w:tcPr>
          <w:p w14:paraId="1D3FFD5D"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10,5%</w:t>
            </w:r>
          </w:p>
        </w:tc>
        <w:tc>
          <w:tcPr>
            <w:tcW w:w="454" w:type="pct"/>
            <w:vAlign w:val="center"/>
            <w:hideMark/>
          </w:tcPr>
          <w:p w14:paraId="3AE79B19"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42,1%</w:t>
            </w:r>
          </w:p>
        </w:tc>
        <w:tc>
          <w:tcPr>
            <w:tcW w:w="455" w:type="pct"/>
            <w:vAlign w:val="center"/>
            <w:hideMark/>
          </w:tcPr>
          <w:p w14:paraId="6235DE67"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26,3%</w:t>
            </w:r>
          </w:p>
        </w:tc>
        <w:tc>
          <w:tcPr>
            <w:tcW w:w="455" w:type="pct"/>
            <w:vAlign w:val="center"/>
            <w:hideMark/>
          </w:tcPr>
          <w:p w14:paraId="47A20AD5"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21,1%</w:t>
            </w:r>
          </w:p>
        </w:tc>
        <w:tc>
          <w:tcPr>
            <w:tcW w:w="455" w:type="pct"/>
            <w:vAlign w:val="center"/>
            <w:hideMark/>
          </w:tcPr>
          <w:p w14:paraId="2E86590F"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3,58</w:t>
            </w:r>
          </w:p>
        </w:tc>
      </w:tr>
      <w:tr w:rsidR="00C429D9" w:rsidRPr="00C429D9" w14:paraId="58F758ED" w14:textId="77777777" w:rsidTr="0067461F">
        <w:trPr>
          <w:trHeight w:val="520"/>
        </w:trPr>
        <w:tc>
          <w:tcPr>
            <w:tcW w:w="627" w:type="pct"/>
            <w:vMerge w:val="restart"/>
            <w:vAlign w:val="center"/>
            <w:hideMark/>
          </w:tcPr>
          <w:p w14:paraId="485BC282"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Estructura</w:t>
            </w:r>
          </w:p>
        </w:tc>
        <w:tc>
          <w:tcPr>
            <w:tcW w:w="2091" w:type="pct"/>
            <w:vAlign w:val="center"/>
            <w:hideMark/>
          </w:tcPr>
          <w:p w14:paraId="0341C960"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Las funciones dentro de la asociación están bien definidas y comprendidas,</w:t>
            </w:r>
          </w:p>
        </w:tc>
        <w:tc>
          <w:tcPr>
            <w:tcW w:w="85" w:type="pct"/>
            <w:vAlign w:val="center"/>
            <w:hideMark/>
          </w:tcPr>
          <w:p w14:paraId="0DD71AAE"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15,8%</w:t>
            </w:r>
          </w:p>
        </w:tc>
        <w:tc>
          <w:tcPr>
            <w:tcW w:w="379" w:type="pct"/>
            <w:vAlign w:val="center"/>
            <w:hideMark/>
          </w:tcPr>
          <w:p w14:paraId="10273E89"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1,8%</w:t>
            </w:r>
          </w:p>
        </w:tc>
        <w:tc>
          <w:tcPr>
            <w:tcW w:w="454" w:type="pct"/>
            <w:vAlign w:val="center"/>
            <w:hideMark/>
          </w:tcPr>
          <w:p w14:paraId="4C96D686"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40,4%</w:t>
            </w:r>
          </w:p>
        </w:tc>
        <w:tc>
          <w:tcPr>
            <w:tcW w:w="455" w:type="pct"/>
            <w:vAlign w:val="center"/>
            <w:hideMark/>
          </w:tcPr>
          <w:p w14:paraId="51B0BAD4"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21,1%</w:t>
            </w:r>
          </w:p>
        </w:tc>
        <w:tc>
          <w:tcPr>
            <w:tcW w:w="455" w:type="pct"/>
            <w:vAlign w:val="center"/>
            <w:hideMark/>
          </w:tcPr>
          <w:p w14:paraId="03FC434A"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21,1%</w:t>
            </w:r>
          </w:p>
        </w:tc>
        <w:tc>
          <w:tcPr>
            <w:tcW w:w="455" w:type="pct"/>
            <w:vAlign w:val="center"/>
            <w:hideMark/>
          </w:tcPr>
          <w:p w14:paraId="7FAE336A"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3,16</w:t>
            </w:r>
          </w:p>
        </w:tc>
      </w:tr>
      <w:tr w:rsidR="00C429D9" w:rsidRPr="00C429D9" w14:paraId="170FDDB9" w14:textId="77777777" w:rsidTr="003C0D04">
        <w:trPr>
          <w:trHeight w:val="50"/>
        </w:trPr>
        <w:tc>
          <w:tcPr>
            <w:tcW w:w="627" w:type="pct"/>
            <w:vMerge/>
            <w:vAlign w:val="center"/>
            <w:hideMark/>
          </w:tcPr>
          <w:p w14:paraId="241B59D6"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p>
        </w:tc>
        <w:tc>
          <w:tcPr>
            <w:tcW w:w="2091" w:type="pct"/>
            <w:vAlign w:val="center"/>
            <w:hideMark/>
          </w:tcPr>
          <w:p w14:paraId="48522322"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Las decisiones se toman siguiendo una estructura organizacional clara,</w:t>
            </w:r>
          </w:p>
        </w:tc>
        <w:tc>
          <w:tcPr>
            <w:tcW w:w="85" w:type="pct"/>
            <w:vAlign w:val="center"/>
            <w:hideMark/>
          </w:tcPr>
          <w:p w14:paraId="121AB8A1"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0,0%</w:t>
            </w:r>
          </w:p>
        </w:tc>
        <w:tc>
          <w:tcPr>
            <w:tcW w:w="379" w:type="pct"/>
            <w:vAlign w:val="center"/>
            <w:hideMark/>
          </w:tcPr>
          <w:p w14:paraId="2629B3D5"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1,8%</w:t>
            </w:r>
          </w:p>
        </w:tc>
        <w:tc>
          <w:tcPr>
            <w:tcW w:w="454" w:type="pct"/>
            <w:vAlign w:val="center"/>
            <w:hideMark/>
          </w:tcPr>
          <w:p w14:paraId="28E4C6D3"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21,1%</w:t>
            </w:r>
          </w:p>
        </w:tc>
        <w:tc>
          <w:tcPr>
            <w:tcW w:w="455" w:type="pct"/>
            <w:vAlign w:val="center"/>
            <w:hideMark/>
          </w:tcPr>
          <w:p w14:paraId="6BAC5B53"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49,1%</w:t>
            </w:r>
          </w:p>
        </w:tc>
        <w:tc>
          <w:tcPr>
            <w:tcW w:w="455" w:type="pct"/>
            <w:vAlign w:val="center"/>
            <w:hideMark/>
          </w:tcPr>
          <w:p w14:paraId="4E3874B7"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28,1%</w:t>
            </w:r>
          </w:p>
        </w:tc>
        <w:tc>
          <w:tcPr>
            <w:tcW w:w="455" w:type="pct"/>
            <w:vAlign w:val="center"/>
            <w:hideMark/>
          </w:tcPr>
          <w:p w14:paraId="66E26A2B"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4,04</w:t>
            </w:r>
          </w:p>
        </w:tc>
      </w:tr>
      <w:tr w:rsidR="00C429D9" w:rsidRPr="00C429D9" w14:paraId="6AB60A74" w14:textId="77777777" w:rsidTr="0067461F">
        <w:trPr>
          <w:trHeight w:val="520"/>
        </w:trPr>
        <w:tc>
          <w:tcPr>
            <w:tcW w:w="627" w:type="pct"/>
            <w:vMerge/>
            <w:vAlign w:val="center"/>
            <w:hideMark/>
          </w:tcPr>
          <w:p w14:paraId="56B9BD79"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p>
        </w:tc>
        <w:tc>
          <w:tcPr>
            <w:tcW w:w="2091" w:type="pct"/>
            <w:vAlign w:val="center"/>
            <w:hideMark/>
          </w:tcPr>
          <w:p w14:paraId="2EA6BECC"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Hay una buena coordinación entre las diferentes áreas o comités,</w:t>
            </w:r>
          </w:p>
        </w:tc>
        <w:tc>
          <w:tcPr>
            <w:tcW w:w="85" w:type="pct"/>
            <w:vAlign w:val="center"/>
            <w:hideMark/>
          </w:tcPr>
          <w:p w14:paraId="4DF26AE8"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17,5%</w:t>
            </w:r>
          </w:p>
        </w:tc>
        <w:tc>
          <w:tcPr>
            <w:tcW w:w="379" w:type="pct"/>
            <w:vAlign w:val="center"/>
            <w:hideMark/>
          </w:tcPr>
          <w:p w14:paraId="67FC151B"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3,5%</w:t>
            </w:r>
          </w:p>
        </w:tc>
        <w:tc>
          <w:tcPr>
            <w:tcW w:w="454" w:type="pct"/>
            <w:vAlign w:val="center"/>
            <w:hideMark/>
          </w:tcPr>
          <w:p w14:paraId="4CC289F2"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38,6%</w:t>
            </w:r>
          </w:p>
        </w:tc>
        <w:tc>
          <w:tcPr>
            <w:tcW w:w="455" w:type="pct"/>
            <w:vAlign w:val="center"/>
            <w:hideMark/>
          </w:tcPr>
          <w:p w14:paraId="5E32DA49"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26,3%</w:t>
            </w:r>
          </w:p>
        </w:tc>
        <w:tc>
          <w:tcPr>
            <w:tcW w:w="455" w:type="pct"/>
            <w:vAlign w:val="center"/>
            <w:hideMark/>
          </w:tcPr>
          <w:p w14:paraId="5FED0666"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14,0%</w:t>
            </w:r>
          </w:p>
        </w:tc>
        <w:tc>
          <w:tcPr>
            <w:tcW w:w="455" w:type="pct"/>
            <w:vAlign w:val="center"/>
            <w:hideMark/>
          </w:tcPr>
          <w:p w14:paraId="231B55C4"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3</w:t>
            </w:r>
          </w:p>
        </w:tc>
      </w:tr>
      <w:tr w:rsidR="00C429D9" w:rsidRPr="00C429D9" w14:paraId="698F98BB" w14:textId="77777777" w:rsidTr="0067461F">
        <w:trPr>
          <w:trHeight w:val="520"/>
        </w:trPr>
        <w:tc>
          <w:tcPr>
            <w:tcW w:w="627" w:type="pct"/>
            <w:vMerge w:val="restart"/>
            <w:vAlign w:val="center"/>
            <w:hideMark/>
          </w:tcPr>
          <w:p w14:paraId="64BC0491"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Sistemas</w:t>
            </w:r>
          </w:p>
        </w:tc>
        <w:tc>
          <w:tcPr>
            <w:tcW w:w="2091" w:type="pct"/>
            <w:vAlign w:val="center"/>
            <w:hideMark/>
          </w:tcPr>
          <w:p w14:paraId="1C081541"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Cuentan con procedimientos claros para el desarrollo de las actividades,</w:t>
            </w:r>
          </w:p>
        </w:tc>
        <w:tc>
          <w:tcPr>
            <w:tcW w:w="85" w:type="pct"/>
            <w:vAlign w:val="center"/>
            <w:hideMark/>
          </w:tcPr>
          <w:p w14:paraId="7D242BA3"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17,5%</w:t>
            </w:r>
          </w:p>
        </w:tc>
        <w:tc>
          <w:tcPr>
            <w:tcW w:w="379" w:type="pct"/>
            <w:vAlign w:val="center"/>
            <w:hideMark/>
          </w:tcPr>
          <w:p w14:paraId="6FAB01ED"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3,5%</w:t>
            </w:r>
          </w:p>
        </w:tc>
        <w:tc>
          <w:tcPr>
            <w:tcW w:w="454" w:type="pct"/>
            <w:vAlign w:val="center"/>
            <w:hideMark/>
          </w:tcPr>
          <w:p w14:paraId="0E75C8BA"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38,6%</w:t>
            </w:r>
          </w:p>
        </w:tc>
        <w:tc>
          <w:tcPr>
            <w:tcW w:w="455" w:type="pct"/>
            <w:vAlign w:val="center"/>
            <w:hideMark/>
          </w:tcPr>
          <w:p w14:paraId="57A24323"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26,3%</w:t>
            </w:r>
          </w:p>
        </w:tc>
        <w:tc>
          <w:tcPr>
            <w:tcW w:w="455" w:type="pct"/>
            <w:vAlign w:val="center"/>
            <w:hideMark/>
          </w:tcPr>
          <w:p w14:paraId="06F67F11"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14,0%</w:t>
            </w:r>
          </w:p>
        </w:tc>
        <w:tc>
          <w:tcPr>
            <w:tcW w:w="455" w:type="pct"/>
            <w:vAlign w:val="center"/>
            <w:hideMark/>
          </w:tcPr>
          <w:p w14:paraId="3975717D"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3</w:t>
            </w:r>
          </w:p>
        </w:tc>
      </w:tr>
      <w:tr w:rsidR="00C429D9" w:rsidRPr="00C429D9" w14:paraId="204C1D8D" w14:textId="77777777" w:rsidTr="003C0D04">
        <w:trPr>
          <w:trHeight w:val="219"/>
        </w:trPr>
        <w:tc>
          <w:tcPr>
            <w:tcW w:w="627" w:type="pct"/>
            <w:vMerge/>
            <w:vAlign w:val="center"/>
            <w:hideMark/>
          </w:tcPr>
          <w:p w14:paraId="44E33359"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p>
        </w:tc>
        <w:tc>
          <w:tcPr>
            <w:tcW w:w="2091" w:type="pct"/>
            <w:vAlign w:val="center"/>
            <w:hideMark/>
          </w:tcPr>
          <w:p w14:paraId="5B35A902"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Se hace seguimiento regular al cumplimiento de los objetivos,</w:t>
            </w:r>
          </w:p>
        </w:tc>
        <w:tc>
          <w:tcPr>
            <w:tcW w:w="85" w:type="pct"/>
            <w:vAlign w:val="center"/>
            <w:hideMark/>
          </w:tcPr>
          <w:p w14:paraId="34A19D1A"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0,0%</w:t>
            </w:r>
          </w:p>
        </w:tc>
        <w:tc>
          <w:tcPr>
            <w:tcW w:w="379" w:type="pct"/>
            <w:vAlign w:val="center"/>
            <w:hideMark/>
          </w:tcPr>
          <w:p w14:paraId="3714AD16"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5,3%</w:t>
            </w:r>
          </w:p>
        </w:tc>
        <w:tc>
          <w:tcPr>
            <w:tcW w:w="454" w:type="pct"/>
            <w:vAlign w:val="center"/>
            <w:hideMark/>
          </w:tcPr>
          <w:p w14:paraId="2F40F923"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29,8%</w:t>
            </w:r>
          </w:p>
        </w:tc>
        <w:tc>
          <w:tcPr>
            <w:tcW w:w="455" w:type="pct"/>
            <w:vAlign w:val="center"/>
            <w:hideMark/>
          </w:tcPr>
          <w:p w14:paraId="6AA28CE1"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36,8%</w:t>
            </w:r>
          </w:p>
        </w:tc>
        <w:tc>
          <w:tcPr>
            <w:tcW w:w="455" w:type="pct"/>
            <w:vAlign w:val="center"/>
            <w:hideMark/>
          </w:tcPr>
          <w:p w14:paraId="7903736B"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28,1%</w:t>
            </w:r>
          </w:p>
        </w:tc>
        <w:tc>
          <w:tcPr>
            <w:tcW w:w="455" w:type="pct"/>
            <w:vAlign w:val="center"/>
            <w:hideMark/>
          </w:tcPr>
          <w:p w14:paraId="146FCE5A"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3,88</w:t>
            </w:r>
          </w:p>
        </w:tc>
      </w:tr>
      <w:tr w:rsidR="00C429D9" w:rsidRPr="00C429D9" w14:paraId="7BACAC7C" w14:textId="77777777" w:rsidTr="0067461F">
        <w:trPr>
          <w:trHeight w:val="520"/>
        </w:trPr>
        <w:tc>
          <w:tcPr>
            <w:tcW w:w="627" w:type="pct"/>
            <w:vMerge/>
            <w:vAlign w:val="center"/>
            <w:hideMark/>
          </w:tcPr>
          <w:p w14:paraId="23166F4F"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p>
        </w:tc>
        <w:tc>
          <w:tcPr>
            <w:tcW w:w="2091" w:type="pct"/>
            <w:vAlign w:val="center"/>
            <w:hideMark/>
          </w:tcPr>
          <w:p w14:paraId="2EB8EF4F"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Hay mecanismos de control que permiten evaluar la efectividad del trabajo,</w:t>
            </w:r>
          </w:p>
        </w:tc>
        <w:tc>
          <w:tcPr>
            <w:tcW w:w="85" w:type="pct"/>
            <w:vAlign w:val="center"/>
            <w:hideMark/>
          </w:tcPr>
          <w:p w14:paraId="07C179BA"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15,8%</w:t>
            </w:r>
          </w:p>
        </w:tc>
        <w:tc>
          <w:tcPr>
            <w:tcW w:w="379" w:type="pct"/>
            <w:vAlign w:val="center"/>
            <w:hideMark/>
          </w:tcPr>
          <w:p w14:paraId="246787C0"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3,5%</w:t>
            </w:r>
          </w:p>
        </w:tc>
        <w:tc>
          <w:tcPr>
            <w:tcW w:w="454" w:type="pct"/>
            <w:vAlign w:val="center"/>
            <w:hideMark/>
          </w:tcPr>
          <w:p w14:paraId="32CF868D"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36,8%</w:t>
            </w:r>
          </w:p>
        </w:tc>
        <w:tc>
          <w:tcPr>
            <w:tcW w:w="455" w:type="pct"/>
            <w:vAlign w:val="center"/>
            <w:hideMark/>
          </w:tcPr>
          <w:p w14:paraId="5E6992BB"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29,8%</w:t>
            </w:r>
          </w:p>
        </w:tc>
        <w:tc>
          <w:tcPr>
            <w:tcW w:w="455" w:type="pct"/>
            <w:vAlign w:val="center"/>
            <w:hideMark/>
          </w:tcPr>
          <w:p w14:paraId="132F0307"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14,0%</w:t>
            </w:r>
          </w:p>
        </w:tc>
        <w:tc>
          <w:tcPr>
            <w:tcW w:w="455" w:type="pct"/>
            <w:vAlign w:val="center"/>
            <w:hideMark/>
          </w:tcPr>
          <w:p w14:paraId="0D93D706"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3,07</w:t>
            </w:r>
          </w:p>
        </w:tc>
      </w:tr>
      <w:tr w:rsidR="00C429D9" w:rsidRPr="00C429D9" w14:paraId="4C67E7CF" w14:textId="77777777" w:rsidTr="0067461F">
        <w:trPr>
          <w:trHeight w:val="520"/>
        </w:trPr>
        <w:tc>
          <w:tcPr>
            <w:tcW w:w="627" w:type="pct"/>
            <w:vMerge w:val="restart"/>
            <w:vAlign w:val="center"/>
            <w:hideMark/>
          </w:tcPr>
          <w:p w14:paraId="2A6210CD"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Estilo</w:t>
            </w:r>
          </w:p>
        </w:tc>
        <w:tc>
          <w:tcPr>
            <w:tcW w:w="2091" w:type="pct"/>
            <w:vAlign w:val="center"/>
            <w:hideMark/>
          </w:tcPr>
          <w:p w14:paraId="0F2B56C7"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La forma en que se dirige la organización fomenta un ambiente de respeto y participación,</w:t>
            </w:r>
          </w:p>
        </w:tc>
        <w:tc>
          <w:tcPr>
            <w:tcW w:w="85" w:type="pct"/>
            <w:vAlign w:val="center"/>
            <w:hideMark/>
          </w:tcPr>
          <w:p w14:paraId="0CACBCA7"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0,0%</w:t>
            </w:r>
          </w:p>
        </w:tc>
        <w:tc>
          <w:tcPr>
            <w:tcW w:w="379" w:type="pct"/>
            <w:vAlign w:val="center"/>
            <w:hideMark/>
          </w:tcPr>
          <w:p w14:paraId="59CE1A86"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1,8%</w:t>
            </w:r>
          </w:p>
        </w:tc>
        <w:tc>
          <w:tcPr>
            <w:tcW w:w="454" w:type="pct"/>
            <w:vAlign w:val="center"/>
            <w:hideMark/>
          </w:tcPr>
          <w:p w14:paraId="52DC67F0"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21,1%</w:t>
            </w:r>
          </w:p>
        </w:tc>
        <w:tc>
          <w:tcPr>
            <w:tcW w:w="455" w:type="pct"/>
            <w:vAlign w:val="center"/>
            <w:hideMark/>
          </w:tcPr>
          <w:p w14:paraId="6C8C332F"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45,6%</w:t>
            </w:r>
          </w:p>
        </w:tc>
        <w:tc>
          <w:tcPr>
            <w:tcW w:w="455" w:type="pct"/>
            <w:vAlign w:val="center"/>
            <w:hideMark/>
          </w:tcPr>
          <w:p w14:paraId="59947979"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31,6%</w:t>
            </w:r>
          </w:p>
        </w:tc>
        <w:tc>
          <w:tcPr>
            <w:tcW w:w="455" w:type="pct"/>
            <w:vAlign w:val="center"/>
            <w:hideMark/>
          </w:tcPr>
          <w:p w14:paraId="30050A46"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4,07</w:t>
            </w:r>
          </w:p>
        </w:tc>
      </w:tr>
      <w:tr w:rsidR="00C429D9" w:rsidRPr="00C429D9" w14:paraId="1E4724BF" w14:textId="77777777" w:rsidTr="0067461F">
        <w:trPr>
          <w:trHeight w:val="520"/>
        </w:trPr>
        <w:tc>
          <w:tcPr>
            <w:tcW w:w="627" w:type="pct"/>
            <w:vMerge/>
            <w:vAlign w:val="center"/>
            <w:hideMark/>
          </w:tcPr>
          <w:p w14:paraId="4934DBDF"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p>
        </w:tc>
        <w:tc>
          <w:tcPr>
            <w:tcW w:w="2091" w:type="pct"/>
            <w:vAlign w:val="center"/>
            <w:hideMark/>
          </w:tcPr>
          <w:p w14:paraId="0BE3D487"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Las líderes promueven el trabajo en equipo y la colaboración,</w:t>
            </w:r>
          </w:p>
        </w:tc>
        <w:tc>
          <w:tcPr>
            <w:tcW w:w="85" w:type="pct"/>
            <w:vAlign w:val="center"/>
            <w:hideMark/>
          </w:tcPr>
          <w:p w14:paraId="3E5D02B4"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0,0%</w:t>
            </w:r>
          </w:p>
        </w:tc>
        <w:tc>
          <w:tcPr>
            <w:tcW w:w="379" w:type="pct"/>
            <w:vAlign w:val="center"/>
            <w:hideMark/>
          </w:tcPr>
          <w:p w14:paraId="113D8E0F"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1,8%</w:t>
            </w:r>
          </w:p>
        </w:tc>
        <w:tc>
          <w:tcPr>
            <w:tcW w:w="454" w:type="pct"/>
            <w:vAlign w:val="center"/>
            <w:hideMark/>
          </w:tcPr>
          <w:p w14:paraId="017F80B0"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26,3%</w:t>
            </w:r>
          </w:p>
        </w:tc>
        <w:tc>
          <w:tcPr>
            <w:tcW w:w="455" w:type="pct"/>
            <w:vAlign w:val="center"/>
            <w:hideMark/>
          </w:tcPr>
          <w:p w14:paraId="13788C00"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40,4%</w:t>
            </w:r>
          </w:p>
        </w:tc>
        <w:tc>
          <w:tcPr>
            <w:tcW w:w="455" w:type="pct"/>
            <w:vAlign w:val="center"/>
            <w:hideMark/>
          </w:tcPr>
          <w:p w14:paraId="129F87FD"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31,6%</w:t>
            </w:r>
          </w:p>
        </w:tc>
        <w:tc>
          <w:tcPr>
            <w:tcW w:w="455" w:type="pct"/>
            <w:vAlign w:val="center"/>
            <w:hideMark/>
          </w:tcPr>
          <w:p w14:paraId="0D30A56E"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4,02</w:t>
            </w:r>
          </w:p>
        </w:tc>
      </w:tr>
      <w:tr w:rsidR="00C429D9" w:rsidRPr="00C429D9" w14:paraId="0499D71F" w14:textId="77777777" w:rsidTr="0067461F">
        <w:trPr>
          <w:trHeight w:val="520"/>
        </w:trPr>
        <w:tc>
          <w:tcPr>
            <w:tcW w:w="627" w:type="pct"/>
            <w:vMerge/>
            <w:vAlign w:val="center"/>
            <w:hideMark/>
          </w:tcPr>
          <w:p w14:paraId="2A5982ED"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p>
        </w:tc>
        <w:tc>
          <w:tcPr>
            <w:tcW w:w="2091" w:type="pct"/>
            <w:vAlign w:val="center"/>
            <w:hideMark/>
          </w:tcPr>
          <w:p w14:paraId="47007D86"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Se permite la participación activa de todas las integrantes en decisiones clave,</w:t>
            </w:r>
          </w:p>
        </w:tc>
        <w:tc>
          <w:tcPr>
            <w:tcW w:w="85" w:type="pct"/>
            <w:vAlign w:val="center"/>
            <w:hideMark/>
          </w:tcPr>
          <w:p w14:paraId="78DC6172"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14,0%</w:t>
            </w:r>
          </w:p>
        </w:tc>
        <w:tc>
          <w:tcPr>
            <w:tcW w:w="379" w:type="pct"/>
            <w:vAlign w:val="center"/>
            <w:hideMark/>
          </w:tcPr>
          <w:p w14:paraId="399339D1"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5,3%</w:t>
            </w:r>
          </w:p>
        </w:tc>
        <w:tc>
          <w:tcPr>
            <w:tcW w:w="454" w:type="pct"/>
            <w:vAlign w:val="center"/>
            <w:hideMark/>
          </w:tcPr>
          <w:p w14:paraId="601DD3E0"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31,6%</w:t>
            </w:r>
          </w:p>
        </w:tc>
        <w:tc>
          <w:tcPr>
            <w:tcW w:w="455" w:type="pct"/>
            <w:vAlign w:val="center"/>
            <w:hideMark/>
          </w:tcPr>
          <w:p w14:paraId="7356271E"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28,1%</w:t>
            </w:r>
          </w:p>
        </w:tc>
        <w:tc>
          <w:tcPr>
            <w:tcW w:w="455" w:type="pct"/>
            <w:vAlign w:val="center"/>
            <w:hideMark/>
          </w:tcPr>
          <w:p w14:paraId="4B279592"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21,1%</w:t>
            </w:r>
          </w:p>
        </w:tc>
        <w:tc>
          <w:tcPr>
            <w:tcW w:w="455" w:type="pct"/>
            <w:vAlign w:val="center"/>
            <w:hideMark/>
          </w:tcPr>
          <w:p w14:paraId="48A1DCA1"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3,27</w:t>
            </w:r>
          </w:p>
        </w:tc>
      </w:tr>
      <w:tr w:rsidR="00C429D9" w:rsidRPr="00C429D9" w14:paraId="3756872F" w14:textId="77777777" w:rsidTr="0067461F">
        <w:trPr>
          <w:trHeight w:val="520"/>
        </w:trPr>
        <w:tc>
          <w:tcPr>
            <w:tcW w:w="627" w:type="pct"/>
            <w:vMerge w:val="restart"/>
            <w:noWrap/>
            <w:vAlign w:val="center"/>
            <w:hideMark/>
          </w:tcPr>
          <w:p w14:paraId="1CDE7071"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Personal</w:t>
            </w:r>
          </w:p>
        </w:tc>
        <w:tc>
          <w:tcPr>
            <w:tcW w:w="2091" w:type="pct"/>
            <w:vAlign w:val="center"/>
            <w:hideMark/>
          </w:tcPr>
          <w:p w14:paraId="1C8C7106"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Las integrantes están capacitadas para realizar eficientemente sus tareas,</w:t>
            </w:r>
          </w:p>
        </w:tc>
        <w:tc>
          <w:tcPr>
            <w:tcW w:w="85" w:type="pct"/>
            <w:vAlign w:val="center"/>
            <w:hideMark/>
          </w:tcPr>
          <w:p w14:paraId="52D8C214"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15,8%</w:t>
            </w:r>
          </w:p>
        </w:tc>
        <w:tc>
          <w:tcPr>
            <w:tcW w:w="379" w:type="pct"/>
            <w:vAlign w:val="center"/>
            <w:hideMark/>
          </w:tcPr>
          <w:p w14:paraId="609A5D5E"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5,3%</w:t>
            </w:r>
          </w:p>
        </w:tc>
        <w:tc>
          <w:tcPr>
            <w:tcW w:w="454" w:type="pct"/>
            <w:vAlign w:val="center"/>
            <w:hideMark/>
          </w:tcPr>
          <w:p w14:paraId="1CFCD2C4"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29,8%</w:t>
            </w:r>
          </w:p>
        </w:tc>
        <w:tc>
          <w:tcPr>
            <w:tcW w:w="455" w:type="pct"/>
            <w:vAlign w:val="center"/>
            <w:hideMark/>
          </w:tcPr>
          <w:p w14:paraId="2A2E6718"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28,1%</w:t>
            </w:r>
          </w:p>
        </w:tc>
        <w:tc>
          <w:tcPr>
            <w:tcW w:w="455" w:type="pct"/>
            <w:vAlign w:val="center"/>
            <w:hideMark/>
          </w:tcPr>
          <w:p w14:paraId="5135DEE8"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21,1%</w:t>
            </w:r>
          </w:p>
        </w:tc>
        <w:tc>
          <w:tcPr>
            <w:tcW w:w="455" w:type="pct"/>
            <w:vAlign w:val="center"/>
            <w:hideMark/>
          </w:tcPr>
          <w:p w14:paraId="1AB5464C"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3,23</w:t>
            </w:r>
          </w:p>
        </w:tc>
      </w:tr>
      <w:tr w:rsidR="00C429D9" w:rsidRPr="00C429D9" w14:paraId="6CDED4BB" w14:textId="77777777" w:rsidTr="0067461F">
        <w:trPr>
          <w:trHeight w:val="520"/>
        </w:trPr>
        <w:tc>
          <w:tcPr>
            <w:tcW w:w="627" w:type="pct"/>
            <w:vMerge/>
            <w:vAlign w:val="center"/>
            <w:hideMark/>
          </w:tcPr>
          <w:p w14:paraId="0D8CEB0C"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p>
        </w:tc>
        <w:tc>
          <w:tcPr>
            <w:tcW w:w="2091" w:type="pct"/>
            <w:vAlign w:val="center"/>
            <w:hideMark/>
          </w:tcPr>
          <w:p w14:paraId="7221DE15"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Se apoya la formación y crecimiento profesional dentro de la organización,</w:t>
            </w:r>
          </w:p>
        </w:tc>
        <w:tc>
          <w:tcPr>
            <w:tcW w:w="85" w:type="pct"/>
            <w:vAlign w:val="center"/>
            <w:hideMark/>
          </w:tcPr>
          <w:p w14:paraId="1851CAB6"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17,5%</w:t>
            </w:r>
          </w:p>
        </w:tc>
        <w:tc>
          <w:tcPr>
            <w:tcW w:w="379" w:type="pct"/>
            <w:vAlign w:val="center"/>
            <w:hideMark/>
          </w:tcPr>
          <w:p w14:paraId="14DA5DFE"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5,3%</w:t>
            </w:r>
          </w:p>
        </w:tc>
        <w:tc>
          <w:tcPr>
            <w:tcW w:w="454" w:type="pct"/>
            <w:vAlign w:val="center"/>
            <w:hideMark/>
          </w:tcPr>
          <w:p w14:paraId="1854A3C1"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31,6%</w:t>
            </w:r>
          </w:p>
        </w:tc>
        <w:tc>
          <w:tcPr>
            <w:tcW w:w="455" w:type="pct"/>
            <w:vAlign w:val="center"/>
            <w:hideMark/>
          </w:tcPr>
          <w:p w14:paraId="021AEBB9"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19,3%</w:t>
            </w:r>
          </w:p>
        </w:tc>
        <w:tc>
          <w:tcPr>
            <w:tcW w:w="455" w:type="pct"/>
            <w:vAlign w:val="center"/>
            <w:hideMark/>
          </w:tcPr>
          <w:p w14:paraId="5DD1CC0E"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26,3%</w:t>
            </w:r>
          </w:p>
        </w:tc>
        <w:tc>
          <w:tcPr>
            <w:tcW w:w="455" w:type="pct"/>
            <w:vAlign w:val="center"/>
            <w:hideMark/>
          </w:tcPr>
          <w:p w14:paraId="548E299A"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3,14</w:t>
            </w:r>
          </w:p>
        </w:tc>
      </w:tr>
      <w:tr w:rsidR="00C429D9" w:rsidRPr="00C429D9" w14:paraId="1D0EC713" w14:textId="77777777" w:rsidTr="0067461F">
        <w:trPr>
          <w:trHeight w:val="520"/>
        </w:trPr>
        <w:tc>
          <w:tcPr>
            <w:tcW w:w="627" w:type="pct"/>
            <w:vMerge/>
            <w:vAlign w:val="center"/>
            <w:hideMark/>
          </w:tcPr>
          <w:p w14:paraId="3B93F754"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p>
        </w:tc>
        <w:tc>
          <w:tcPr>
            <w:tcW w:w="2091" w:type="pct"/>
            <w:vAlign w:val="center"/>
            <w:hideMark/>
          </w:tcPr>
          <w:p w14:paraId="368432D9"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Hay suficiente personal para cumplir adecuadamente con las actividades,</w:t>
            </w:r>
          </w:p>
        </w:tc>
        <w:tc>
          <w:tcPr>
            <w:tcW w:w="85" w:type="pct"/>
            <w:vAlign w:val="center"/>
            <w:hideMark/>
          </w:tcPr>
          <w:p w14:paraId="089F86CD"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15,8%</w:t>
            </w:r>
          </w:p>
        </w:tc>
        <w:tc>
          <w:tcPr>
            <w:tcW w:w="379" w:type="pct"/>
            <w:vAlign w:val="center"/>
            <w:hideMark/>
          </w:tcPr>
          <w:p w14:paraId="6B032363"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5,3%</w:t>
            </w:r>
          </w:p>
        </w:tc>
        <w:tc>
          <w:tcPr>
            <w:tcW w:w="454" w:type="pct"/>
            <w:vAlign w:val="center"/>
            <w:hideMark/>
          </w:tcPr>
          <w:p w14:paraId="727180A7"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31,6%</w:t>
            </w:r>
          </w:p>
        </w:tc>
        <w:tc>
          <w:tcPr>
            <w:tcW w:w="455" w:type="pct"/>
            <w:vAlign w:val="center"/>
            <w:hideMark/>
          </w:tcPr>
          <w:p w14:paraId="076171E5"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21,1%</w:t>
            </w:r>
          </w:p>
        </w:tc>
        <w:tc>
          <w:tcPr>
            <w:tcW w:w="455" w:type="pct"/>
            <w:vAlign w:val="center"/>
            <w:hideMark/>
          </w:tcPr>
          <w:p w14:paraId="405B0EF8"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26,3%</w:t>
            </w:r>
          </w:p>
        </w:tc>
        <w:tc>
          <w:tcPr>
            <w:tcW w:w="455" w:type="pct"/>
            <w:vAlign w:val="center"/>
            <w:hideMark/>
          </w:tcPr>
          <w:p w14:paraId="005A2374"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3,21</w:t>
            </w:r>
          </w:p>
        </w:tc>
      </w:tr>
      <w:tr w:rsidR="00C429D9" w:rsidRPr="00C429D9" w14:paraId="162529B2" w14:textId="77777777" w:rsidTr="0067461F">
        <w:trPr>
          <w:trHeight w:val="520"/>
        </w:trPr>
        <w:tc>
          <w:tcPr>
            <w:tcW w:w="627" w:type="pct"/>
            <w:vMerge w:val="restart"/>
            <w:vAlign w:val="center"/>
            <w:hideMark/>
          </w:tcPr>
          <w:p w14:paraId="5AF7E4A4"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Habilidades</w:t>
            </w:r>
          </w:p>
        </w:tc>
        <w:tc>
          <w:tcPr>
            <w:tcW w:w="2091" w:type="pct"/>
            <w:vAlign w:val="center"/>
            <w:hideMark/>
          </w:tcPr>
          <w:p w14:paraId="730B4D67"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Las habilidades del equipo permiten alcanzar los objetivos propuestos,</w:t>
            </w:r>
          </w:p>
        </w:tc>
        <w:tc>
          <w:tcPr>
            <w:tcW w:w="85" w:type="pct"/>
            <w:vAlign w:val="center"/>
            <w:hideMark/>
          </w:tcPr>
          <w:p w14:paraId="13A562DB"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15,8%</w:t>
            </w:r>
          </w:p>
        </w:tc>
        <w:tc>
          <w:tcPr>
            <w:tcW w:w="379" w:type="pct"/>
            <w:vAlign w:val="center"/>
            <w:hideMark/>
          </w:tcPr>
          <w:p w14:paraId="4ACE178B"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3,5%</w:t>
            </w:r>
          </w:p>
        </w:tc>
        <w:tc>
          <w:tcPr>
            <w:tcW w:w="454" w:type="pct"/>
            <w:vAlign w:val="center"/>
            <w:hideMark/>
          </w:tcPr>
          <w:p w14:paraId="5F69FADF"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35,1%</w:t>
            </w:r>
          </w:p>
        </w:tc>
        <w:tc>
          <w:tcPr>
            <w:tcW w:w="455" w:type="pct"/>
            <w:vAlign w:val="center"/>
            <w:hideMark/>
          </w:tcPr>
          <w:p w14:paraId="7FCA32DF"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28,1%</w:t>
            </w:r>
          </w:p>
        </w:tc>
        <w:tc>
          <w:tcPr>
            <w:tcW w:w="455" w:type="pct"/>
            <w:vAlign w:val="center"/>
            <w:hideMark/>
          </w:tcPr>
          <w:p w14:paraId="0B0E8A81"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17,5%</w:t>
            </w:r>
          </w:p>
        </w:tc>
        <w:tc>
          <w:tcPr>
            <w:tcW w:w="455" w:type="pct"/>
            <w:vAlign w:val="center"/>
            <w:hideMark/>
          </w:tcPr>
          <w:p w14:paraId="47E42325"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3,12</w:t>
            </w:r>
          </w:p>
        </w:tc>
      </w:tr>
      <w:tr w:rsidR="00C429D9" w:rsidRPr="00C429D9" w14:paraId="0ECFDCEF" w14:textId="77777777" w:rsidTr="0067461F">
        <w:trPr>
          <w:trHeight w:val="520"/>
        </w:trPr>
        <w:tc>
          <w:tcPr>
            <w:tcW w:w="627" w:type="pct"/>
            <w:vMerge/>
            <w:vAlign w:val="center"/>
            <w:hideMark/>
          </w:tcPr>
          <w:p w14:paraId="2ABD50AE"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p>
        </w:tc>
        <w:tc>
          <w:tcPr>
            <w:tcW w:w="2091" w:type="pct"/>
            <w:vAlign w:val="center"/>
            <w:hideMark/>
          </w:tcPr>
          <w:p w14:paraId="3BCCF3D6"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Las integrantes aplican correctamente conocimientos técnicos y sociales,</w:t>
            </w:r>
          </w:p>
        </w:tc>
        <w:tc>
          <w:tcPr>
            <w:tcW w:w="85" w:type="pct"/>
            <w:vAlign w:val="center"/>
            <w:hideMark/>
          </w:tcPr>
          <w:p w14:paraId="40B31D4D"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15,8%</w:t>
            </w:r>
          </w:p>
        </w:tc>
        <w:tc>
          <w:tcPr>
            <w:tcW w:w="379" w:type="pct"/>
            <w:vAlign w:val="center"/>
            <w:hideMark/>
          </w:tcPr>
          <w:p w14:paraId="3277F488"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3,5%</w:t>
            </w:r>
          </w:p>
        </w:tc>
        <w:tc>
          <w:tcPr>
            <w:tcW w:w="454" w:type="pct"/>
            <w:vAlign w:val="center"/>
            <w:hideMark/>
          </w:tcPr>
          <w:p w14:paraId="3EECCBEA"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35,1%</w:t>
            </w:r>
          </w:p>
        </w:tc>
        <w:tc>
          <w:tcPr>
            <w:tcW w:w="455" w:type="pct"/>
            <w:vAlign w:val="center"/>
            <w:hideMark/>
          </w:tcPr>
          <w:p w14:paraId="1D57A6ED"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28,1%</w:t>
            </w:r>
          </w:p>
        </w:tc>
        <w:tc>
          <w:tcPr>
            <w:tcW w:w="455" w:type="pct"/>
            <w:vAlign w:val="center"/>
            <w:hideMark/>
          </w:tcPr>
          <w:p w14:paraId="46ABA08C"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17,5%</w:t>
            </w:r>
          </w:p>
        </w:tc>
        <w:tc>
          <w:tcPr>
            <w:tcW w:w="455" w:type="pct"/>
            <w:vAlign w:val="center"/>
            <w:hideMark/>
          </w:tcPr>
          <w:p w14:paraId="413AFB84"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3,12</w:t>
            </w:r>
          </w:p>
        </w:tc>
      </w:tr>
      <w:tr w:rsidR="00C429D9" w:rsidRPr="00C429D9" w14:paraId="41B60463" w14:textId="77777777" w:rsidTr="0067461F">
        <w:trPr>
          <w:trHeight w:val="520"/>
        </w:trPr>
        <w:tc>
          <w:tcPr>
            <w:tcW w:w="627" w:type="pct"/>
            <w:vMerge/>
            <w:vAlign w:val="center"/>
            <w:hideMark/>
          </w:tcPr>
          <w:p w14:paraId="575B7877"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p>
        </w:tc>
        <w:tc>
          <w:tcPr>
            <w:tcW w:w="2091" w:type="pct"/>
            <w:vAlign w:val="center"/>
            <w:hideMark/>
          </w:tcPr>
          <w:p w14:paraId="6B295D8C"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Se reconocen y valoran las competencias dentro del grupo,</w:t>
            </w:r>
          </w:p>
        </w:tc>
        <w:tc>
          <w:tcPr>
            <w:tcW w:w="85" w:type="pct"/>
            <w:vAlign w:val="center"/>
            <w:hideMark/>
          </w:tcPr>
          <w:p w14:paraId="2CF6A86A"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12,3%</w:t>
            </w:r>
          </w:p>
        </w:tc>
        <w:tc>
          <w:tcPr>
            <w:tcW w:w="379" w:type="pct"/>
            <w:vAlign w:val="center"/>
            <w:hideMark/>
          </w:tcPr>
          <w:p w14:paraId="0DA7BB5C"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3,5%</w:t>
            </w:r>
          </w:p>
        </w:tc>
        <w:tc>
          <w:tcPr>
            <w:tcW w:w="454" w:type="pct"/>
            <w:vAlign w:val="center"/>
            <w:hideMark/>
          </w:tcPr>
          <w:p w14:paraId="76CB6B85"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36,8%</w:t>
            </w:r>
          </w:p>
        </w:tc>
        <w:tc>
          <w:tcPr>
            <w:tcW w:w="455" w:type="pct"/>
            <w:vAlign w:val="center"/>
            <w:hideMark/>
          </w:tcPr>
          <w:p w14:paraId="74E8C8DF"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29,8%</w:t>
            </w:r>
          </w:p>
        </w:tc>
        <w:tc>
          <w:tcPr>
            <w:tcW w:w="455" w:type="pct"/>
            <w:vAlign w:val="center"/>
            <w:hideMark/>
          </w:tcPr>
          <w:p w14:paraId="216F0115"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17,5%</w:t>
            </w:r>
          </w:p>
        </w:tc>
        <w:tc>
          <w:tcPr>
            <w:tcW w:w="455" w:type="pct"/>
            <w:vAlign w:val="center"/>
            <w:hideMark/>
          </w:tcPr>
          <w:p w14:paraId="3A895606"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3,25</w:t>
            </w:r>
          </w:p>
        </w:tc>
      </w:tr>
      <w:tr w:rsidR="00C429D9" w:rsidRPr="00C429D9" w14:paraId="4C77B8C7" w14:textId="77777777" w:rsidTr="0067461F">
        <w:trPr>
          <w:trHeight w:val="520"/>
        </w:trPr>
        <w:tc>
          <w:tcPr>
            <w:tcW w:w="627" w:type="pct"/>
            <w:vMerge w:val="restart"/>
            <w:vAlign w:val="center"/>
            <w:hideMark/>
          </w:tcPr>
          <w:p w14:paraId="7ED32C7E"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Valores Compartidos</w:t>
            </w:r>
          </w:p>
        </w:tc>
        <w:tc>
          <w:tcPr>
            <w:tcW w:w="2091" w:type="pct"/>
            <w:vAlign w:val="center"/>
            <w:hideMark/>
          </w:tcPr>
          <w:p w14:paraId="065ED883"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Existe una visión compartida sobre la misión y objetivos de la asociación,</w:t>
            </w:r>
          </w:p>
        </w:tc>
        <w:tc>
          <w:tcPr>
            <w:tcW w:w="85" w:type="pct"/>
            <w:vAlign w:val="center"/>
            <w:hideMark/>
          </w:tcPr>
          <w:p w14:paraId="7FA4BB14"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15,8%</w:t>
            </w:r>
          </w:p>
        </w:tc>
        <w:tc>
          <w:tcPr>
            <w:tcW w:w="379" w:type="pct"/>
            <w:vAlign w:val="center"/>
            <w:hideMark/>
          </w:tcPr>
          <w:p w14:paraId="6DA9F5E2"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3,5%</w:t>
            </w:r>
          </w:p>
        </w:tc>
        <w:tc>
          <w:tcPr>
            <w:tcW w:w="454" w:type="pct"/>
            <w:vAlign w:val="center"/>
            <w:hideMark/>
          </w:tcPr>
          <w:p w14:paraId="2C4AD69D"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35,1%</w:t>
            </w:r>
          </w:p>
        </w:tc>
        <w:tc>
          <w:tcPr>
            <w:tcW w:w="455" w:type="pct"/>
            <w:vAlign w:val="center"/>
            <w:hideMark/>
          </w:tcPr>
          <w:p w14:paraId="4E181415"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28,1%</w:t>
            </w:r>
          </w:p>
        </w:tc>
        <w:tc>
          <w:tcPr>
            <w:tcW w:w="455" w:type="pct"/>
            <w:vAlign w:val="center"/>
            <w:hideMark/>
          </w:tcPr>
          <w:p w14:paraId="0CC75BAC"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17,5%</w:t>
            </w:r>
          </w:p>
        </w:tc>
        <w:tc>
          <w:tcPr>
            <w:tcW w:w="455" w:type="pct"/>
            <w:vAlign w:val="center"/>
            <w:hideMark/>
          </w:tcPr>
          <w:p w14:paraId="57149A7E"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3,12</w:t>
            </w:r>
          </w:p>
        </w:tc>
      </w:tr>
      <w:tr w:rsidR="00C429D9" w:rsidRPr="00C429D9" w14:paraId="05F29B88" w14:textId="77777777" w:rsidTr="0067461F">
        <w:trPr>
          <w:trHeight w:val="520"/>
        </w:trPr>
        <w:tc>
          <w:tcPr>
            <w:tcW w:w="627" w:type="pct"/>
            <w:vMerge/>
            <w:vAlign w:val="center"/>
            <w:hideMark/>
          </w:tcPr>
          <w:p w14:paraId="27F87E70"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p>
        </w:tc>
        <w:tc>
          <w:tcPr>
            <w:tcW w:w="2091" w:type="pct"/>
            <w:vAlign w:val="center"/>
            <w:hideMark/>
          </w:tcPr>
          <w:p w14:paraId="031767DB"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Se promueve el compromiso colectivo a través de principios y valores comunes,</w:t>
            </w:r>
          </w:p>
        </w:tc>
        <w:tc>
          <w:tcPr>
            <w:tcW w:w="85" w:type="pct"/>
            <w:vAlign w:val="center"/>
            <w:hideMark/>
          </w:tcPr>
          <w:p w14:paraId="33F7F5E1"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15,8%</w:t>
            </w:r>
          </w:p>
        </w:tc>
        <w:tc>
          <w:tcPr>
            <w:tcW w:w="379" w:type="pct"/>
            <w:vAlign w:val="center"/>
            <w:hideMark/>
          </w:tcPr>
          <w:p w14:paraId="4AA090DB"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3,5%</w:t>
            </w:r>
          </w:p>
        </w:tc>
        <w:tc>
          <w:tcPr>
            <w:tcW w:w="454" w:type="pct"/>
            <w:vAlign w:val="center"/>
            <w:hideMark/>
          </w:tcPr>
          <w:p w14:paraId="0CE2036B"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35,1%</w:t>
            </w:r>
          </w:p>
        </w:tc>
        <w:tc>
          <w:tcPr>
            <w:tcW w:w="455" w:type="pct"/>
            <w:vAlign w:val="center"/>
            <w:hideMark/>
          </w:tcPr>
          <w:p w14:paraId="55A9DBE3"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28,1%</w:t>
            </w:r>
          </w:p>
        </w:tc>
        <w:tc>
          <w:tcPr>
            <w:tcW w:w="455" w:type="pct"/>
            <w:vAlign w:val="center"/>
            <w:hideMark/>
          </w:tcPr>
          <w:p w14:paraId="70658042"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17,5%</w:t>
            </w:r>
          </w:p>
        </w:tc>
        <w:tc>
          <w:tcPr>
            <w:tcW w:w="455" w:type="pct"/>
            <w:vAlign w:val="center"/>
            <w:hideMark/>
          </w:tcPr>
          <w:p w14:paraId="00F65A4B"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3,12</w:t>
            </w:r>
          </w:p>
        </w:tc>
      </w:tr>
      <w:tr w:rsidR="00C429D9" w:rsidRPr="00C429D9" w14:paraId="276E0E33" w14:textId="77777777" w:rsidTr="0067461F">
        <w:trPr>
          <w:trHeight w:val="520"/>
        </w:trPr>
        <w:tc>
          <w:tcPr>
            <w:tcW w:w="627" w:type="pct"/>
            <w:vMerge/>
            <w:vAlign w:val="center"/>
            <w:hideMark/>
          </w:tcPr>
          <w:p w14:paraId="4745714C"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p>
        </w:tc>
        <w:tc>
          <w:tcPr>
            <w:tcW w:w="2091" w:type="pct"/>
            <w:vAlign w:val="center"/>
            <w:hideMark/>
          </w:tcPr>
          <w:p w14:paraId="4E183B1F"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Las integrantes se sienten identificadas con los valores de la organización,</w:t>
            </w:r>
          </w:p>
        </w:tc>
        <w:tc>
          <w:tcPr>
            <w:tcW w:w="85" w:type="pct"/>
            <w:vAlign w:val="center"/>
            <w:hideMark/>
          </w:tcPr>
          <w:p w14:paraId="12A0EBEE"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15,8%</w:t>
            </w:r>
          </w:p>
        </w:tc>
        <w:tc>
          <w:tcPr>
            <w:tcW w:w="379" w:type="pct"/>
            <w:vAlign w:val="center"/>
            <w:hideMark/>
          </w:tcPr>
          <w:p w14:paraId="4287D0DE"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3,5%</w:t>
            </w:r>
          </w:p>
        </w:tc>
        <w:tc>
          <w:tcPr>
            <w:tcW w:w="454" w:type="pct"/>
            <w:vAlign w:val="center"/>
            <w:hideMark/>
          </w:tcPr>
          <w:p w14:paraId="6F64B275"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36,8%</w:t>
            </w:r>
          </w:p>
        </w:tc>
        <w:tc>
          <w:tcPr>
            <w:tcW w:w="455" w:type="pct"/>
            <w:vAlign w:val="center"/>
            <w:hideMark/>
          </w:tcPr>
          <w:p w14:paraId="051F1C3B"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26,3%</w:t>
            </w:r>
          </w:p>
        </w:tc>
        <w:tc>
          <w:tcPr>
            <w:tcW w:w="455" w:type="pct"/>
            <w:vAlign w:val="center"/>
            <w:hideMark/>
          </w:tcPr>
          <w:p w14:paraId="158AC24D"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17,5%</w:t>
            </w:r>
          </w:p>
        </w:tc>
        <w:tc>
          <w:tcPr>
            <w:tcW w:w="455" w:type="pct"/>
            <w:vAlign w:val="center"/>
            <w:hideMark/>
          </w:tcPr>
          <w:p w14:paraId="074CC6AA" w14:textId="77777777" w:rsidR="00C429D9" w:rsidRPr="00C429D9" w:rsidRDefault="00C429D9" w:rsidP="00FC1C03">
            <w:pPr>
              <w:spacing w:after="120"/>
              <w:rPr>
                <w:rFonts w:ascii="Times New Roman" w:eastAsia="Times New Roman" w:hAnsi="Times New Roman" w:cs="Times New Roman"/>
                <w:color w:val="000000"/>
                <w:sz w:val="20"/>
                <w:szCs w:val="20"/>
                <w:lang w:val="es-EC" w:eastAsia="es-EC"/>
              </w:rPr>
            </w:pPr>
            <w:r w:rsidRPr="00C429D9">
              <w:rPr>
                <w:rFonts w:ascii="Times New Roman" w:eastAsia="Times New Roman" w:hAnsi="Times New Roman" w:cs="Times New Roman"/>
                <w:color w:val="000000"/>
                <w:sz w:val="20"/>
                <w:szCs w:val="20"/>
                <w:lang w:val="es-EC" w:eastAsia="es-EC"/>
              </w:rPr>
              <w:t>3,1</w:t>
            </w:r>
          </w:p>
        </w:tc>
      </w:tr>
    </w:tbl>
    <w:p w14:paraId="3F4BCE95" w14:textId="4CA0CE56" w:rsidR="00D16A7D" w:rsidRPr="006D1550" w:rsidRDefault="006D1550" w:rsidP="00FC1C03">
      <w:pPr>
        <w:spacing w:after="120" w:line="360" w:lineRule="auto"/>
        <w:jc w:val="both"/>
        <w:rPr>
          <w:rFonts w:ascii="Times New Roman" w:hAnsi="Times New Roman" w:cs="Times New Roman"/>
          <w:sz w:val="20"/>
          <w:szCs w:val="20"/>
          <w:lang w:val="es-ES"/>
        </w:rPr>
      </w:pPr>
      <w:bookmarkStart w:id="1" w:name="_Hlk214223651"/>
      <w:r w:rsidRPr="006D1550">
        <w:rPr>
          <w:rFonts w:ascii="Times New Roman" w:hAnsi="Times New Roman" w:cs="Times New Roman"/>
          <w:sz w:val="20"/>
          <w:szCs w:val="20"/>
          <w:lang w:val="es-ES"/>
        </w:rPr>
        <w:t xml:space="preserve">Tabla </w:t>
      </w:r>
      <w:r w:rsidR="0051417A">
        <w:rPr>
          <w:rFonts w:ascii="Times New Roman" w:hAnsi="Times New Roman" w:cs="Times New Roman"/>
          <w:sz w:val="20"/>
          <w:szCs w:val="20"/>
          <w:lang w:val="es-ES"/>
        </w:rPr>
        <w:t>3</w:t>
      </w:r>
      <w:r w:rsidRPr="006D1550">
        <w:rPr>
          <w:rFonts w:ascii="Times New Roman" w:hAnsi="Times New Roman" w:cs="Times New Roman"/>
          <w:sz w:val="20"/>
          <w:szCs w:val="20"/>
          <w:lang w:val="es-ES"/>
        </w:rPr>
        <w:t xml:space="preserve">. </w:t>
      </w:r>
      <w:r w:rsidRPr="006D1550">
        <w:rPr>
          <w:rFonts w:ascii="Times New Roman" w:hAnsi="Times New Roman" w:cs="Times New Roman"/>
          <w:sz w:val="20"/>
          <w:szCs w:val="20"/>
        </w:rPr>
        <w:t>Variación porcentual y ponderativa del constructo de preguntas de la variable “</w:t>
      </w:r>
      <w:r w:rsidR="0051417A">
        <w:rPr>
          <w:rFonts w:ascii="Times New Roman" w:hAnsi="Times New Roman" w:cs="Times New Roman"/>
          <w:sz w:val="20"/>
          <w:szCs w:val="20"/>
        </w:rPr>
        <w:t>Desempeño organizacional</w:t>
      </w:r>
      <w:r w:rsidRPr="006D1550">
        <w:rPr>
          <w:rFonts w:ascii="Times New Roman" w:hAnsi="Times New Roman" w:cs="Times New Roman"/>
          <w:sz w:val="20"/>
          <w:szCs w:val="20"/>
        </w:rPr>
        <w:t>”</w:t>
      </w:r>
    </w:p>
    <w:bookmarkEnd w:id="1"/>
    <w:p w14:paraId="5E69B3B8" w14:textId="51DA9FE7" w:rsidR="004A1FD5" w:rsidRPr="004A1FD5" w:rsidRDefault="004A1FD5" w:rsidP="00FC1C03">
      <w:pPr>
        <w:spacing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De manera particular, la dimensión de estrategia </w:t>
      </w:r>
      <w:r w:rsidR="006C7134" w:rsidRPr="006C7134">
        <w:rPr>
          <w:rFonts w:ascii="Times New Roman" w:hAnsi="Times New Roman" w:cs="Times New Roman"/>
          <w:sz w:val="24"/>
          <w:szCs w:val="24"/>
          <w:lang w:val="es-ES"/>
        </w:rPr>
        <w:t xml:space="preserve">presenta valoraciones medio-altas, lo que refleja que las asociadas reconocen la existencia de lineamientos estratégicos y metas claras. </w:t>
      </w:r>
      <w:r w:rsidRPr="006C7134">
        <w:rPr>
          <w:rFonts w:ascii="Times New Roman" w:hAnsi="Times New Roman" w:cs="Times New Roman"/>
          <w:sz w:val="24"/>
          <w:szCs w:val="24"/>
          <w:lang w:val="es-ES"/>
        </w:rPr>
        <w:t>Sin embargo</w:t>
      </w:r>
      <w:r w:rsidR="006C7134" w:rsidRPr="006C7134">
        <w:rPr>
          <w:rFonts w:ascii="Times New Roman" w:hAnsi="Times New Roman" w:cs="Times New Roman"/>
          <w:sz w:val="24"/>
          <w:szCs w:val="24"/>
          <w:lang w:val="es-ES"/>
        </w:rPr>
        <w:t>, los puntajes neutros relativamente elevados indican que persisten vacíos en la comunicación interna, especialmente respecto al conocimiento integral de la estrategia por parte de todas las integrantes.</w:t>
      </w:r>
      <w:r>
        <w:rPr>
          <w:rFonts w:ascii="Times New Roman" w:hAnsi="Times New Roman" w:cs="Times New Roman"/>
          <w:sz w:val="24"/>
          <w:szCs w:val="24"/>
          <w:lang w:val="es-ES"/>
        </w:rPr>
        <w:t xml:space="preserve"> </w:t>
      </w:r>
      <w:r w:rsidRPr="004A1FD5">
        <w:rPr>
          <w:rFonts w:ascii="Times New Roman" w:hAnsi="Times New Roman" w:cs="Times New Roman"/>
          <w:sz w:val="24"/>
          <w:szCs w:val="24"/>
          <w:lang w:val="es-ES"/>
        </w:rPr>
        <w:t>Algo similar ocurre con la estructura organizacional</w:t>
      </w:r>
      <w:r>
        <w:rPr>
          <w:rFonts w:ascii="Times New Roman" w:hAnsi="Times New Roman" w:cs="Times New Roman"/>
          <w:sz w:val="24"/>
          <w:szCs w:val="24"/>
          <w:lang w:val="es-ES"/>
        </w:rPr>
        <w:t>, que</w:t>
      </w:r>
      <w:r w:rsidR="000B2E75">
        <w:rPr>
          <w:rFonts w:ascii="Times New Roman" w:hAnsi="Times New Roman" w:cs="Times New Roman"/>
          <w:sz w:val="24"/>
          <w:szCs w:val="24"/>
          <w:lang w:val="es-ES"/>
        </w:rPr>
        <w:t xml:space="preserve">, </w:t>
      </w:r>
      <w:r w:rsidRPr="004A1FD5">
        <w:rPr>
          <w:rFonts w:ascii="Times New Roman" w:hAnsi="Times New Roman" w:cs="Times New Roman"/>
          <w:sz w:val="24"/>
          <w:szCs w:val="24"/>
          <w:lang w:val="es-ES"/>
        </w:rPr>
        <w:t>aunque las decisiones se perciben como adecuadamente canalizadas dentro de una estructura definida, aún persisten debilidades en la claridad de funciones y en la coordinación entre los distintos comités, donde se observan puntuaciones más bajas y mayor dispersión de respuestas.</w:t>
      </w:r>
    </w:p>
    <w:p w14:paraId="32E59103" w14:textId="1EE40E90" w:rsidR="004A1FD5" w:rsidRPr="004A1FD5" w:rsidRDefault="004A1FD5" w:rsidP="00FC1C03">
      <w:pPr>
        <w:spacing w:after="120" w:line="360" w:lineRule="auto"/>
        <w:jc w:val="both"/>
        <w:rPr>
          <w:rFonts w:ascii="Times New Roman" w:hAnsi="Times New Roman" w:cs="Times New Roman"/>
          <w:sz w:val="24"/>
          <w:szCs w:val="24"/>
          <w:lang w:val="es-ES"/>
        </w:rPr>
      </w:pPr>
      <w:r w:rsidRPr="004A1FD5">
        <w:rPr>
          <w:rFonts w:ascii="Times New Roman" w:hAnsi="Times New Roman" w:cs="Times New Roman"/>
          <w:sz w:val="24"/>
          <w:szCs w:val="24"/>
          <w:lang w:val="es-ES"/>
        </w:rPr>
        <w:t xml:space="preserve">Los sistemas institucionales </w:t>
      </w:r>
      <w:r>
        <w:rPr>
          <w:rFonts w:ascii="Times New Roman" w:hAnsi="Times New Roman" w:cs="Times New Roman"/>
          <w:sz w:val="24"/>
          <w:szCs w:val="24"/>
          <w:lang w:val="es-ES"/>
        </w:rPr>
        <w:t>presentan</w:t>
      </w:r>
      <w:r w:rsidRPr="004A1FD5">
        <w:rPr>
          <w:rFonts w:ascii="Times New Roman" w:hAnsi="Times New Roman" w:cs="Times New Roman"/>
          <w:sz w:val="24"/>
          <w:szCs w:val="24"/>
          <w:lang w:val="es-ES"/>
        </w:rPr>
        <w:t xml:space="preserve"> una valoración heterogénea</w:t>
      </w:r>
      <w:r>
        <w:rPr>
          <w:rFonts w:ascii="Times New Roman" w:hAnsi="Times New Roman" w:cs="Times New Roman"/>
          <w:sz w:val="24"/>
          <w:szCs w:val="24"/>
          <w:lang w:val="es-ES"/>
        </w:rPr>
        <w:t>, m</w:t>
      </w:r>
      <w:r w:rsidRPr="004A1FD5">
        <w:rPr>
          <w:rFonts w:ascii="Times New Roman" w:hAnsi="Times New Roman" w:cs="Times New Roman"/>
          <w:sz w:val="24"/>
          <w:szCs w:val="24"/>
          <w:lang w:val="es-ES"/>
        </w:rPr>
        <w:t>ientras que el seguimiento de objetivos obtiene valoraciones favorables, la existencia de procedimientos formales y mecanismos de control presenta puntuaciones medias. Por otro lado, el estilo de dirección constituye una de las principales fortalezas detectadas, ya que las integrantes perciben un liderazgo que fomenta el respeto, la participación y el trabajo colaborativo</w:t>
      </w:r>
      <w:r>
        <w:rPr>
          <w:rFonts w:ascii="Times New Roman" w:hAnsi="Times New Roman" w:cs="Times New Roman"/>
          <w:sz w:val="24"/>
          <w:szCs w:val="24"/>
          <w:lang w:val="es-ES"/>
        </w:rPr>
        <w:t>, n</w:t>
      </w:r>
      <w:r w:rsidRPr="004A1FD5">
        <w:rPr>
          <w:rFonts w:ascii="Times New Roman" w:hAnsi="Times New Roman" w:cs="Times New Roman"/>
          <w:sz w:val="24"/>
          <w:szCs w:val="24"/>
          <w:lang w:val="es-ES"/>
        </w:rPr>
        <w:t>o obstante, la participación plena en decisiones clave mantiene un nivel medio, reflejando que aún existen oportunidades para ampliar la inclusión en procesos estratégicos.</w:t>
      </w:r>
    </w:p>
    <w:p w14:paraId="68C25411" w14:textId="7E190D9B" w:rsidR="006C7134" w:rsidRDefault="004A1FD5" w:rsidP="00FC1C03">
      <w:pPr>
        <w:spacing w:after="120" w:line="360" w:lineRule="auto"/>
        <w:jc w:val="both"/>
        <w:rPr>
          <w:rFonts w:ascii="Times New Roman" w:hAnsi="Times New Roman" w:cs="Times New Roman"/>
          <w:sz w:val="24"/>
          <w:szCs w:val="24"/>
          <w:lang w:val="es-ES"/>
        </w:rPr>
      </w:pPr>
      <w:r w:rsidRPr="004A1FD5">
        <w:rPr>
          <w:rFonts w:ascii="Times New Roman" w:hAnsi="Times New Roman" w:cs="Times New Roman"/>
          <w:sz w:val="24"/>
          <w:szCs w:val="24"/>
          <w:lang w:val="es-ES"/>
        </w:rPr>
        <w:t xml:space="preserve">En cuanto al </w:t>
      </w:r>
      <w:r>
        <w:rPr>
          <w:rFonts w:ascii="Times New Roman" w:hAnsi="Times New Roman" w:cs="Times New Roman"/>
          <w:sz w:val="24"/>
          <w:szCs w:val="24"/>
          <w:lang w:val="es-ES"/>
        </w:rPr>
        <w:t>personal</w:t>
      </w:r>
      <w:r w:rsidRPr="004A1FD5">
        <w:rPr>
          <w:rFonts w:ascii="Times New Roman" w:hAnsi="Times New Roman" w:cs="Times New Roman"/>
          <w:sz w:val="24"/>
          <w:szCs w:val="24"/>
          <w:lang w:val="es-ES"/>
        </w:rPr>
        <w:t>, las percepciones se sitúan en niveles medios, lo que indica que, si bien existe capacidad operativa, persisten limitaciones relacionadas con la formación, el crecimiento profesional y la disponibilidad de personal para atender las actividades. Algo similar ocurre con las habilidades del equipo, cuyos puntajes moderados señalan que los conocimientos técnicos y sociales son funcionales, pero todavía insuficientes para potenciar plenamente el logro de objetivos institucionales. Finalmente, los valores compartidos dentro de la organización presentan también puntuaciones medias, lo que sugiere la existencia de una visión y principios comunes, aunque con un nivel de identificación y cohesión cultural que aún puede fortalecerse.</w:t>
      </w:r>
    </w:p>
    <w:p w14:paraId="1A1E9867" w14:textId="5C3039E5" w:rsidR="00F07454" w:rsidRPr="00F07454" w:rsidRDefault="00F07454" w:rsidP="00FC1C03">
      <w:pPr>
        <w:spacing w:after="120" w:line="360" w:lineRule="auto"/>
        <w:jc w:val="both"/>
        <w:rPr>
          <w:rFonts w:ascii="Times New Roman" w:hAnsi="Times New Roman" w:cs="Times New Roman"/>
          <w:sz w:val="24"/>
          <w:szCs w:val="24"/>
          <w:lang w:val="es-ES"/>
        </w:rPr>
      </w:pPr>
      <w:r w:rsidRPr="00F07454">
        <w:rPr>
          <w:rFonts w:ascii="Times New Roman" w:hAnsi="Times New Roman" w:cs="Times New Roman"/>
          <w:sz w:val="24"/>
          <w:szCs w:val="24"/>
          <w:lang w:val="es-ES"/>
        </w:rPr>
        <w:t xml:space="preserve">En la segunda fase de la investigación, se evaluó la relación entre liderazgo y desempeño organizacional mediante el coeficiente de correlación de Pearson. Según la </w:t>
      </w:r>
      <w:r w:rsidR="00F47F58">
        <w:rPr>
          <w:rFonts w:ascii="Times New Roman" w:hAnsi="Times New Roman" w:cs="Times New Roman"/>
          <w:sz w:val="24"/>
          <w:szCs w:val="24"/>
          <w:lang w:val="es-ES"/>
        </w:rPr>
        <w:t>t</w:t>
      </w:r>
      <w:r w:rsidRPr="00F07454">
        <w:rPr>
          <w:rFonts w:ascii="Times New Roman" w:hAnsi="Times New Roman" w:cs="Times New Roman"/>
          <w:sz w:val="24"/>
          <w:szCs w:val="24"/>
          <w:lang w:val="es-ES"/>
        </w:rPr>
        <w:t xml:space="preserve">abla 16, se observa una </w:t>
      </w:r>
      <w:r w:rsidRPr="00F07454">
        <w:rPr>
          <w:rFonts w:ascii="Times New Roman" w:hAnsi="Times New Roman" w:cs="Times New Roman"/>
          <w:sz w:val="24"/>
          <w:szCs w:val="24"/>
          <w:lang w:val="es-ES"/>
        </w:rPr>
        <w:lastRenderedPageBreak/>
        <w:t>correlación positiva débil (r=0,243) que no es estadísticamente significativa (p&gt;0,364), por lo que se rechaza la hipótesis general del estudio de una relación significativa entre ambas variables en la Asociación de Mujeres Comunitarias del cantón Tosagua</w:t>
      </w:r>
      <w:r w:rsidR="00F47F58">
        <w:rPr>
          <w:rFonts w:ascii="Times New Roman" w:hAnsi="Times New Roman" w:cs="Times New Roman"/>
          <w:sz w:val="24"/>
          <w:szCs w:val="24"/>
          <w:lang w:val="es-ES"/>
        </w:rPr>
        <w:t>.</w:t>
      </w:r>
    </w:p>
    <w:tbl>
      <w:tblPr>
        <w:tblW w:w="33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14"/>
        <w:gridCol w:w="2268"/>
        <w:gridCol w:w="2550"/>
      </w:tblGrid>
      <w:tr w:rsidR="00F07454" w:rsidRPr="00846959" w14:paraId="297D74AE" w14:textId="77777777" w:rsidTr="00E8033E">
        <w:trPr>
          <w:cantSplit/>
          <w:trHeight w:val="53"/>
          <w:jc w:val="center"/>
        </w:trPr>
        <w:tc>
          <w:tcPr>
            <w:tcW w:w="2953" w:type="pct"/>
            <w:gridSpan w:val="2"/>
            <w:vAlign w:val="center"/>
          </w:tcPr>
          <w:p w14:paraId="22C95FB1" w14:textId="77777777" w:rsidR="00F07454" w:rsidRPr="00846959" w:rsidRDefault="00F07454" w:rsidP="00FC1C03">
            <w:pPr>
              <w:spacing w:after="120" w:line="240" w:lineRule="auto"/>
              <w:rPr>
                <w:rFonts w:ascii="Times New Roman" w:hAnsi="Times New Roman" w:cs="Times New Roman"/>
                <w:sz w:val="20"/>
                <w:szCs w:val="24"/>
                <w:lang w:val="es-ES"/>
              </w:rPr>
            </w:pPr>
            <w:r w:rsidRPr="00846959">
              <w:rPr>
                <w:rFonts w:ascii="Times New Roman" w:hAnsi="Times New Roman" w:cs="Times New Roman"/>
                <w:b/>
                <w:bCs/>
                <w:sz w:val="20"/>
                <w:szCs w:val="24"/>
                <w:lang w:val="es-ES"/>
              </w:rPr>
              <w:t>Variables</w:t>
            </w:r>
          </w:p>
        </w:tc>
        <w:tc>
          <w:tcPr>
            <w:tcW w:w="2047" w:type="pct"/>
            <w:vAlign w:val="center"/>
          </w:tcPr>
          <w:p w14:paraId="2268CC97" w14:textId="77777777" w:rsidR="00F07454" w:rsidRPr="00846959" w:rsidRDefault="00F07454" w:rsidP="00FC1C03">
            <w:pPr>
              <w:spacing w:after="120" w:line="240" w:lineRule="auto"/>
              <w:rPr>
                <w:rFonts w:ascii="Times New Roman" w:hAnsi="Times New Roman" w:cs="Times New Roman"/>
                <w:sz w:val="20"/>
                <w:szCs w:val="24"/>
                <w:lang w:val="es-ES"/>
              </w:rPr>
            </w:pPr>
            <w:r w:rsidRPr="00846959">
              <w:rPr>
                <w:rFonts w:ascii="Times New Roman" w:hAnsi="Times New Roman" w:cs="Times New Roman"/>
                <w:sz w:val="20"/>
                <w:szCs w:val="24"/>
                <w:lang w:val="es-ES"/>
              </w:rPr>
              <w:t>Desempeño Organizacional</w:t>
            </w:r>
          </w:p>
        </w:tc>
      </w:tr>
      <w:tr w:rsidR="00F07454" w:rsidRPr="00846959" w14:paraId="258002A5" w14:textId="77777777" w:rsidTr="00E8033E">
        <w:trPr>
          <w:cantSplit/>
          <w:trHeight w:val="53"/>
          <w:jc w:val="center"/>
        </w:trPr>
        <w:tc>
          <w:tcPr>
            <w:tcW w:w="1134" w:type="pct"/>
            <w:vMerge w:val="restart"/>
            <w:vAlign w:val="center"/>
          </w:tcPr>
          <w:p w14:paraId="4CF1F70D" w14:textId="77777777" w:rsidR="00F07454" w:rsidRPr="00846959" w:rsidRDefault="00F07454" w:rsidP="00FC1C03">
            <w:pPr>
              <w:spacing w:after="120" w:line="240" w:lineRule="auto"/>
              <w:rPr>
                <w:rFonts w:ascii="Times New Roman" w:hAnsi="Times New Roman" w:cs="Times New Roman"/>
                <w:sz w:val="20"/>
                <w:szCs w:val="24"/>
                <w:lang w:val="es-ES"/>
              </w:rPr>
            </w:pPr>
            <w:r w:rsidRPr="00846959">
              <w:rPr>
                <w:rFonts w:ascii="Times New Roman" w:hAnsi="Times New Roman" w:cs="Times New Roman"/>
                <w:sz w:val="20"/>
                <w:szCs w:val="24"/>
                <w:lang w:val="es-ES"/>
              </w:rPr>
              <w:t>Liderazgo</w:t>
            </w:r>
          </w:p>
        </w:tc>
        <w:tc>
          <w:tcPr>
            <w:tcW w:w="1820" w:type="pct"/>
            <w:vAlign w:val="center"/>
          </w:tcPr>
          <w:p w14:paraId="799F7E44" w14:textId="77777777" w:rsidR="00F07454" w:rsidRPr="00846959" w:rsidRDefault="00F07454" w:rsidP="00FC1C03">
            <w:pPr>
              <w:spacing w:after="120" w:line="240" w:lineRule="auto"/>
              <w:rPr>
                <w:rFonts w:ascii="Times New Roman" w:hAnsi="Times New Roman" w:cs="Times New Roman"/>
                <w:sz w:val="20"/>
                <w:szCs w:val="24"/>
                <w:lang w:val="es-ES"/>
              </w:rPr>
            </w:pPr>
            <w:r w:rsidRPr="00846959">
              <w:rPr>
                <w:rFonts w:ascii="Times New Roman" w:hAnsi="Times New Roman" w:cs="Times New Roman"/>
                <w:sz w:val="20"/>
                <w:szCs w:val="24"/>
                <w:lang w:val="es-ES"/>
              </w:rPr>
              <w:t>Correlación de Pearson</w:t>
            </w:r>
          </w:p>
        </w:tc>
        <w:tc>
          <w:tcPr>
            <w:tcW w:w="2047" w:type="pct"/>
            <w:vAlign w:val="center"/>
          </w:tcPr>
          <w:p w14:paraId="76BC0105" w14:textId="77777777" w:rsidR="00F07454" w:rsidRPr="00846959" w:rsidRDefault="00F07454" w:rsidP="00FC1C03">
            <w:pPr>
              <w:spacing w:after="120" w:line="240" w:lineRule="auto"/>
              <w:rPr>
                <w:rFonts w:ascii="Times New Roman" w:hAnsi="Times New Roman" w:cs="Times New Roman"/>
                <w:sz w:val="20"/>
                <w:szCs w:val="24"/>
                <w:lang w:val="es-ES"/>
              </w:rPr>
            </w:pPr>
            <w:r w:rsidRPr="00846959">
              <w:rPr>
                <w:rFonts w:ascii="Times New Roman" w:hAnsi="Times New Roman" w:cs="Times New Roman"/>
                <w:sz w:val="20"/>
                <w:szCs w:val="24"/>
                <w:lang w:val="es-ES"/>
              </w:rPr>
              <w:t>0,243</w:t>
            </w:r>
          </w:p>
        </w:tc>
      </w:tr>
      <w:tr w:rsidR="00F07454" w:rsidRPr="00846959" w14:paraId="4ADD312C" w14:textId="77777777" w:rsidTr="00E8033E">
        <w:trPr>
          <w:cantSplit/>
          <w:trHeight w:val="53"/>
          <w:jc w:val="center"/>
        </w:trPr>
        <w:tc>
          <w:tcPr>
            <w:tcW w:w="1134" w:type="pct"/>
            <w:vMerge/>
            <w:vAlign w:val="center"/>
          </w:tcPr>
          <w:p w14:paraId="3AF24816" w14:textId="77777777" w:rsidR="00F07454" w:rsidRPr="00846959" w:rsidRDefault="00F07454" w:rsidP="00FC1C03">
            <w:pPr>
              <w:spacing w:after="120" w:line="240" w:lineRule="auto"/>
              <w:rPr>
                <w:rFonts w:ascii="Times New Roman" w:hAnsi="Times New Roman" w:cs="Times New Roman"/>
                <w:sz w:val="20"/>
                <w:szCs w:val="24"/>
                <w:lang w:val="es-ES"/>
              </w:rPr>
            </w:pPr>
          </w:p>
        </w:tc>
        <w:tc>
          <w:tcPr>
            <w:tcW w:w="1820" w:type="pct"/>
            <w:vAlign w:val="center"/>
          </w:tcPr>
          <w:p w14:paraId="7BC44D27" w14:textId="77777777" w:rsidR="00F07454" w:rsidRPr="00846959" w:rsidRDefault="00F07454" w:rsidP="00FC1C03">
            <w:pPr>
              <w:spacing w:after="120" w:line="240" w:lineRule="auto"/>
              <w:rPr>
                <w:rFonts w:ascii="Times New Roman" w:hAnsi="Times New Roman" w:cs="Times New Roman"/>
                <w:sz w:val="20"/>
                <w:szCs w:val="24"/>
                <w:lang w:val="es-ES"/>
              </w:rPr>
            </w:pPr>
            <w:r w:rsidRPr="00846959">
              <w:rPr>
                <w:rFonts w:ascii="Times New Roman" w:hAnsi="Times New Roman" w:cs="Times New Roman"/>
                <w:sz w:val="20"/>
                <w:szCs w:val="24"/>
                <w:lang w:val="es-ES"/>
              </w:rPr>
              <w:t>Sig. (bilateral)</w:t>
            </w:r>
          </w:p>
        </w:tc>
        <w:tc>
          <w:tcPr>
            <w:tcW w:w="2047" w:type="pct"/>
            <w:vAlign w:val="center"/>
          </w:tcPr>
          <w:p w14:paraId="34D0D737" w14:textId="77777777" w:rsidR="00F07454" w:rsidRPr="00846959" w:rsidRDefault="00F07454" w:rsidP="00FC1C03">
            <w:pPr>
              <w:spacing w:after="120" w:line="240" w:lineRule="auto"/>
              <w:rPr>
                <w:rFonts w:ascii="Times New Roman" w:hAnsi="Times New Roman" w:cs="Times New Roman"/>
                <w:sz w:val="20"/>
                <w:szCs w:val="24"/>
                <w:lang w:val="es-ES"/>
              </w:rPr>
            </w:pPr>
            <w:r w:rsidRPr="00846959">
              <w:rPr>
                <w:rFonts w:ascii="Times New Roman" w:hAnsi="Times New Roman" w:cs="Times New Roman"/>
                <w:sz w:val="20"/>
                <w:szCs w:val="24"/>
                <w:lang w:val="es-ES"/>
              </w:rPr>
              <w:t>0,364</w:t>
            </w:r>
          </w:p>
        </w:tc>
      </w:tr>
    </w:tbl>
    <w:p w14:paraId="44CFCF33" w14:textId="1730AB2A" w:rsidR="00861564" w:rsidRPr="00861564" w:rsidRDefault="00F07454" w:rsidP="00FC1C03">
      <w:pPr>
        <w:spacing w:after="120" w:line="360" w:lineRule="auto"/>
        <w:jc w:val="center"/>
        <w:rPr>
          <w:rFonts w:ascii="Times New Roman" w:hAnsi="Times New Roman" w:cs="Times New Roman"/>
          <w:iCs/>
          <w:sz w:val="20"/>
          <w:szCs w:val="24"/>
          <w:lang w:val="es-ES"/>
        </w:rPr>
      </w:pPr>
      <w:r w:rsidRPr="00846959">
        <w:rPr>
          <w:rFonts w:ascii="Times New Roman" w:hAnsi="Times New Roman" w:cs="Times New Roman"/>
          <w:iCs/>
          <w:sz w:val="20"/>
          <w:szCs w:val="24"/>
          <w:lang w:val="es-EC"/>
        </w:rPr>
        <w:t>Tabla</w:t>
      </w:r>
      <w:r w:rsidR="002A3C70">
        <w:rPr>
          <w:rFonts w:ascii="Times New Roman" w:hAnsi="Times New Roman" w:cs="Times New Roman"/>
          <w:iCs/>
          <w:sz w:val="20"/>
          <w:szCs w:val="24"/>
          <w:lang w:val="es-EC"/>
        </w:rPr>
        <w:t xml:space="preserve"> 4</w:t>
      </w:r>
      <w:r w:rsidRPr="00846959">
        <w:rPr>
          <w:rFonts w:ascii="Times New Roman" w:hAnsi="Times New Roman" w:cs="Times New Roman"/>
          <w:iCs/>
          <w:sz w:val="20"/>
          <w:szCs w:val="24"/>
          <w:lang w:val="es-EC"/>
        </w:rPr>
        <w:t>. Coeficientes de correlación de Pearson entre las variables de estudio</w:t>
      </w:r>
    </w:p>
    <w:p w14:paraId="76A76429" w14:textId="1AD30841" w:rsidR="0036372F" w:rsidRDefault="0051417A" w:rsidP="00FC1C03">
      <w:pPr>
        <w:spacing w:after="120" w:line="360" w:lineRule="auto"/>
        <w:jc w:val="both"/>
        <w:rPr>
          <w:rFonts w:ascii="Times New Roman" w:hAnsi="Times New Roman" w:cs="Times New Roman"/>
          <w:sz w:val="24"/>
          <w:szCs w:val="24"/>
          <w:lang w:val="es-ES"/>
        </w:rPr>
      </w:pPr>
      <w:r w:rsidRPr="0051417A">
        <w:rPr>
          <w:rFonts w:ascii="Times New Roman" w:hAnsi="Times New Roman" w:cs="Times New Roman"/>
          <w:b/>
          <w:bCs/>
          <w:sz w:val="24"/>
          <w:szCs w:val="24"/>
          <w:lang w:val="es-ES"/>
        </w:rPr>
        <w:t>Discusión y análisis de los resultados</w:t>
      </w:r>
    </w:p>
    <w:p w14:paraId="284C0A79" w14:textId="446C676A" w:rsidR="00D6204B" w:rsidRDefault="004D2A63" w:rsidP="00FC1C03">
      <w:pPr>
        <w:spacing w:after="120"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Los resultados obtenidos en la </w:t>
      </w:r>
      <w:r w:rsidRPr="004D2A63">
        <w:rPr>
          <w:rFonts w:ascii="Times New Roman" w:hAnsi="Times New Roman" w:cs="Times New Roman"/>
          <w:sz w:val="24"/>
          <w:szCs w:val="24"/>
          <w:lang w:val="es-EC"/>
        </w:rPr>
        <w:t>Asociación de Mujeres Comunitarias de Tosagua</w:t>
      </w:r>
      <w:r w:rsidR="00F47F58">
        <w:rPr>
          <w:rFonts w:ascii="Times New Roman" w:hAnsi="Times New Roman" w:cs="Times New Roman"/>
          <w:sz w:val="24"/>
          <w:szCs w:val="24"/>
          <w:lang w:val="es-EC"/>
        </w:rPr>
        <w:t>,</w:t>
      </w:r>
      <w:r w:rsidRPr="004D2A63">
        <w:rPr>
          <w:rFonts w:ascii="Times New Roman" w:hAnsi="Times New Roman" w:cs="Times New Roman"/>
          <w:sz w:val="24"/>
          <w:szCs w:val="24"/>
          <w:lang w:val="es-EC"/>
        </w:rPr>
        <w:t xml:space="preserve"> </w:t>
      </w:r>
      <w:r>
        <w:rPr>
          <w:rFonts w:ascii="Times New Roman" w:hAnsi="Times New Roman" w:cs="Times New Roman"/>
          <w:sz w:val="24"/>
          <w:szCs w:val="24"/>
          <w:lang w:val="es-EC"/>
        </w:rPr>
        <w:t xml:space="preserve">muestran una percepción positiva del liderazgo ejercido, especialmente en </w:t>
      </w:r>
      <w:r w:rsidR="00D6204B">
        <w:rPr>
          <w:rFonts w:ascii="Times New Roman" w:hAnsi="Times New Roman" w:cs="Times New Roman"/>
          <w:sz w:val="24"/>
          <w:szCs w:val="24"/>
          <w:lang w:val="es-EC"/>
        </w:rPr>
        <w:t xml:space="preserve">aspectos como </w:t>
      </w:r>
      <w:r w:rsidRPr="004D2A63">
        <w:rPr>
          <w:rFonts w:ascii="Times New Roman" w:hAnsi="Times New Roman" w:cs="Times New Roman"/>
          <w:sz w:val="24"/>
          <w:szCs w:val="24"/>
          <w:lang w:val="es-EC"/>
        </w:rPr>
        <w:t>la influencia idealizada, la motivación inspiradora y la estimulación intelectual. No obstante, esta valoración positiva no se refleja en una correlación estadísticamente significativa con el desempeño organizacional</w:t>
      </w:r>
      <w:r w:rsidR="00D6204B">
        <w:rPr>
          <w:rFonts w:ascii="Times New Roman" w:hAnsi="Times New Roman" w:cs="Times New Roman"/>
          <w:sz w:val="24"/>
          <w:szCs w:val="24"/>
          <w:lang w:val="es-EC"/>
        </w:rPr>
        <w:t>, lo que refleja que el tipo de liderazgo mantenido, no se traduce en mejoras del desempeño de sus asociados.</w:t>
      </w:r>
    </w:p>
    <w:p w14:paraId="2100A325" w14:textId="1A1C58CF" w:rsidR="004D2A63" w:rsidRDefault="00D6204B" w:rsidP="00FC1C03">
      <w:pPr>
        <w:spacing w:after="120"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Los resultados contrastan con lo expuesto por </w:t>
      </w:r>
      <w:r w:rsidR="004D2A63" w:rsidRPr="004D2A63">
        <w:rPr>
          <w:rFonts w:ascii="Times New Roman" w:hAnsi="Times New Roman" w:cs="Times New Roman"/>
          <w:sz w:val="24"/>
          <w:szCs w:val="24"/>
          <w:lang w:val="es-EC"/>
        </w:rPr>
        <w:t xml:space="preserve">Blanco (2023), </w:t>
      </w:r>
      <w:r w:rsidRPr="004D2A63">
        <w:rPr>
          <w:rFonts w:ascii="Times New Roman" w:hAnsi="Times New Roman" w:cs="Times New Roman"/>
          <w:sz w:val="24"/>
          <w:szCs w:val="24"/>
          <w:lang w:val="es-EC"/>
        </w:rPr>
        <w:t>quien,</w:t>
      </w:r>
      <w:r>
        <w:rPr>
          <w:rFonts w:ascii="Times New Roman" w:hAnsi="Times New Roman" w:cs="Times New Roman"/>
          <w:sz w:val="24"/>
          <w:szCs w:val="24"/>
          <w:lang w:val="es-EC"/>
        </w:rPr>
        <w:t xml:space="preserve"> mediante</w:t>
      </w:r>
      <w:r w:rsidR="004D2A63" w:rsidRPr="004D2A63">
        <w:rPr>
          <w:rFonts w:ascii="Times New Roman" w:hAnsi="Times New Roman" w:cs="Times New Roman"/>
          <w:sz w:val="24"/>
          <w:szCs w:val="24"/>
          <w:lang w:val="es-EC"/>
        </w:rPr>
        <w:t xml:space="preserve"> una revisión sistemática de 27 estudios, señala que el liderazgo ejercer un impacto positivo y significativo en el desempeño organizacional. </w:t>
      </w:r>
      <w:r w:rsidRPr="004D2A63">
        <w:rPr>
          <w:rFonts w:ascii="Times New Roman" w:hAnsi="Times New Roman" w:cs="Times New Roman"/>
          <w:sz w:val="24"/>
          <w:szCs w:val="24"/>
          <w:lang w:val="es-EC"/>
        </w:rPr>
        <w:t>No obstante</w:t>
      </w:r>
      <w:r w:rsidR="004D2A63" w:rsidRPr="004D2A63">
        <w:rPr>
          <w:rFonts w:ascii="Times New Roman" w:hAnsi="Times New Roman" w:cs="Times New Roman"/>
          <w:sz w:val="24"/>
          <w:szCs w:val="24"/>
          <w:lang w:val="es-EC"/>
        </w:rPr>
        <w:t xml:space="preserve">, el propio autor advierte que este efecto puede </w:t>
      </w:r>
      <w:r>
        <w:rPr>
          <w:rFonts w:ascii="Times New Roman" w:hAnsi="Times New Roman" w:cs="Times New Roman"/>
          <w:sz w:val="24"/>
          <w:szCs w:val="24"/>
          <w:lang w:val="es-EC"/>
        </w:rPr>
        <w:t xml:space="preserve">verse debilitado </w:t>
      </w:r>
      <w:r w:rsidR="004D2A63" w:rsidRPr="004D2A63">
        <w:rPr>
          <w:rFonts w:ascii="Times New Roman" w:hAnsi="Times New Roman" w:cs="Times New Roman"/>
          <w:sz w:val="24"/>
          <w:szCs w:val="24"/>
          <w:lang w:val="es-EC"/>
        </w:rPr>
        <w:t xml:space="preserve">en organizaciones con estructuras rígidas, limitaciones en la coordinación interna o vacíos en los procesos de comunicación, aspectos que también se han identificado en </w:t>
      </w:r>
      <w:r w:rsidR="00B2549A">
        <w:rPr>
          <w:rFonts w:ascii="Times New Roman" w:hAnsi="Times New Roman" w:cs="Times New Roman"/>
          <w:sz w:val="24"/>
          <w:szCs w:val="24"/>
          <w:lang w:val="es-EC"/>
        </w:rPr>
        <w:t>la asociación</w:t>
      </w:r>
      <w:r w:rsidR="004D2A63" w:rsidRPr="004D2A63">
        <w:rPr>
          <w:rFonts w:ascii="Times New Roman" w:hAnsi="Times New Roman" w:cs="Times New Roman"/>
          <w:sz w:val="24"/>
          <w:szCs w:val="24"/>
          <w:lang w:val="es-EC"/>
        </w:rPr>
        <w:t xml:space="preserve"> y que podrían explicar la ausencia de una relación</w:t>
      </w:r>
      <w:r>
        <w:rPr>
          <w:rFonts w:ascii="Times New Roman" w:hAnsi="Times New Roman" w:cs="Times New Roman"/>
          <w:sz w:val="24"/>
          <w:szCs w:val="24"/>
          <w:lang w:val="es-EC"/>
        </w:rPr>
        <w:t xml:space="preserve"> entre estas variables</w:t>
      </w:r>
      <w:r w:rsidR="004D2A63" w:rsidRPr="004D2A63">
        <w:rPr>
          <w:rFonts w:ascii="Times New Roman" w:hAnsi="Times New Roman" w:cs="Times New Roman"/>
          <w:sz w:val="24"/>
          <w:szCs w:val="24"/>
          <w:lang w:val="es-EC"/>
        </w:rPr>
        <w:t>.</w:t>
      </w:r>
    </w:p>
    <w:p w14:paraId="1B9DCFC0" w14:textId="76AEA8E2" w:rsidR="004D2A63" w:rsidRPr="004D2A63" w:rsidRDefault="00793AA1" w:rsidP="00FC1C03">
      <w:pPr>
        <w:spacing w:after="120"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Investigaciones como las de</w:t>
      </w:r>
      <w:r w:rsidRPr="00793AA1">
        <w:rPr>
          <w:rFonts w:ascii="Times New Roman" w:hAnsi="Times New Roman" w:cs="Times New Roman"/>
          <w:sz w:val="24"/>
          <w:szCs w:val="24"/>
          <w:lang w:val="es-EC"/>
        </w:rPr>
        <w:t xml:space="preserve"> Barreno et al. (2025) y Gómez y Macías (2022)</w:t>
      </w:r>
      <w:r>
        <w:rPr>
          <w:rFonts w:ascii="Times New Roman" w:hAnsi="Times New Roman" w:cs="Times New Roman"/>
          <w:sz w:val="24"/>
          <w:szCs w:val="24"/>
          <w:lang w:val="es-EC"/>
        </w:rPr>
        <w:t xml:space="preserve"> también reportaron que estilos de liderazgo como el </w:t>
      </w:r>
      <w:r w:rsidRPr="004D2A63">
        <w:rPr>
          <w:rFonts w:ascii="Times New Roman" w:hAnsi="Times New Roman" w:cs="Times New Roman"/>
          <w:sz w:val="24"/>
          <w:szCs w:val="24"/>
          <w:lang w:val="es-EC"/>
        </w:rPr>
        <w:t>transformacional y democrático</w:t>
      </w:r>
      <w:r w:rsidR="004D2A63" w:rsidRPr="004D2A63">
        <w:rPr>
          <w:rFonts w:ascii="Times New Roman" w:hAnsi="Times New Roman" w:cs="Times New Roman"/>
          <w:sz w:val="24"/>
          <w:szCs w:val="24"/>
          <w:lang w:val="es-EC"/>
        </w:rPr>
        <w:t>, ejercen una influencia positiva directa sobre el desempeño laboral y organizacional</w:t>
      </w:r>
      <w:r>
        <w:rPr>
          <w:rFonts w:ascii="Times New Roman" w:hAnsi="Times New Roman" w:cs="Times New Roman"/>
          <w:sz w:val="24"/>
          <w:szCs w:val="24"/>
          <w:lang w:val="es-EC"/>
        </w:rPr>
        <w:t xml:space="preserve">, en estos, se destaca que </w:t>
      </w:r>
      <w:r w:rsidR="004D2A63" w:rsidRPr="004D2A63">
        <w:rPr>
          <w:rFonts w:ascii="Times New Roman" w:hAnsi="Times New Roman" w:cs="Times New Roman"/>
          <w:sz w:val="24"/>
          <w:szCs w:val="24"/>
          <w:lang w:val="es-EC"/>
        </w:rPr>
        <w:t xml:space="preserve">la motivación, la comunicación y el apoyo emocional </w:t>
      </w:r>
      <w:r>
        <w:rPr>
          <w:rFonts w:ascii="Times New Roman" w:hAnsi="Times New Roman" w:cs="Times New Roman"/>
          <w:sz w:val="24"/>
          <w:szCs w:val="24"/>
          <w:lang w:val="es-EC"/>
        </w:rPr>
        <w:t xml:space="preserve">son </w:t>
      </w:r>
      <w:r w:rsidR="004D2A63" w:rsidRPr="004D2A63">
        <w:rPr>
          <w:rFonts w:ascii="Times New Roman" w:hAnsi="Times New Roman" w:cs="Times New Roman"/>
          <w:sz w:val="24"/>
          <w:szCs w:val="24"/>
          <w:lang w:val="es-EC"/>
        </w:rPr>
        <w:t>c</w:t>
      </w:r>
      <w:r>
        <w:rPr>
          <w:rFonts w:ascii="Times New Roman" w:hAnsi="Times New Roman" w:cs="Times New Roman"/>
          <w:sz w:val="24"/>
          <w:szCs w:val="24"/>
          <w:lang w:val="es-EC"/>
        </w:rPr>
        <w:t>a</w:t>
      </w:r>
      <w:r w:rsidR="004D2A63" w:rsidRPr="004D2A63">
        <w:rPr>
          <w:rFonts w:ascii="Times New Roman" w:hAnsi="Times New Roman" w:cs="Times New Roman"/>
          <w:sz w:val="24"/>
          <w:szCs w:val="24"/>
          <w:lang w:val="es-EC"/>
        </w:rPr>
        <w:t xml:space="preserve">talizadores de productividad y cumplimiento de objetivos. </w:t>
      </w:r>
      <w:r>
        <w:rPr>
          <w:rFonts w:ascii="Times New Roman" w:hAnsi="Times New Roman" w:cs="Times New Roman"/>
          <w:sz w:val="24"/>
          <w:szCs w:val="24"/>
          <w:lang w:val="es-EC"/>
        </w:rPr>
        <w:t>Pese a que la</w:t>
      </w:r>
      <w:r w:rsidR="004D2A63" w:rsidRPr="004D2A63">
        <w:rPr>
          <w:rFonts w:ascii="Times New Roman" w:hAnsi="Times New Roman" w:cs="Times New Roman"/>
          <w:sz w:val="24"/>
          <w:szCs w:val="24"/>
          <w:lang w:val="es-EC"/>
        </w:rPr>
        <w:t xml:space="preserve"> </w:t>
      </w:r>
      <w:r w:rsidR="00B2549A">
        <w:rPr>
          <w:rFonts w:ascii="Times New Roman" w:hAnsi="Times New Roman" w:cs="Times New Roman"/>
          <w:sz w:val="24"/>
          <w:szCs w:val="24"/>
        </w:rPr>
        <w:t>Asociación de Mujeres Comunitarias del cantón Tosagua</w:t>
      </w:r>
      <w:r w:rsidR="00F47F58">
        <w:rPr>
          <w:rFonts w:ascii="Times New Roman" w:hAnsi="Times New Roman" w:cs="Times New Roman"/>
          <w:sz w:val="24"/>
          <w:szCs w:val="24"/>
        </w:rPr>
        <w:t>,</w:t>
      </w:r>
      <w:r w:rsidR="004D2A63" w:rsidRPr="004D2A63">
        <w:rPr>
          <w:rFonts w:ascii="Times New Roman" w:hAnsi="Times New Roman" w:cs="Times New Roman"/>
          <w:sz w:val="24"/>
          <w:szCs w:val="24"/>
          <w:lang w:val="es-EC"/>
        </w:rPr>
        <w:t xml:space="preserve"> presenta estas características desde la perspectiva de sus integrantes, los efectos en su desempeño aún no se materializan, </w:t>
      </w:r>
      <w:r>
        <w:rPr>
          <w:rFonts w:ascii="Times New Roman" w:hAnsi="Times New Roman" w:cs="Times New Roman"/>
          <w:sz w:val="24"/>
          <w:szCs w:val="24"/>
          <w:lang w:val="es-EC"/>
        </w:rPr>
        <w:t>esto</w:t>
      </w:r>
      <w:r w:rsidR="004D2A63" w:rsidRPr="004D2A63">
        <w:rPr>
          <w:rFonts w:ascii="Times New Roman" w:hAnsi="Times New Roman" w:cs="Times New Roman"/>
          <w:sz w:val="24"/>
          <w:szCs w:val="24"/>
          <w:lang w:val="es-EC"/>
        </w:rPr>
        <w:t xml:space="preserve"> sugiere que condiciones internas </w:t>
      </w:r>
      <w:r>
        <w:rPr>
          <w:rFonts w:ascii="Times New Roman" w:hAnsi="Times New Roman" w:cs="Times New Roman"/>
          <w:sz w:val="24"/>
          <w:szCs w:val="24"/>
          <w:lang w:val="es-EC"/>
        </w:rPr>
        <w:t xml:space="preserve">dentro de la asociación, </w:t>
      </w:r>
      <w:r w:rsidR="004D2A63" w:rsidRPr="004D2A63">
        <w:rPr>
          <w:rFonts w:ascii="Times New Roman" w:hAnsi="Times New Roman" w:cs="Times New Roman"/>
          <w:sz w:val="24"/>
          <w:szCs w:val="24"/>
          <w:lang w:val="es-EC"/>
        </w:rPr>
        <w:t xml:space="preserve">no permiten que estos atributos de liderazgo operen </w:t>
      </w:r>
      <w:r w:rsidR="00192E77">
        <w:rPr>
          <w:rFonts w:ascii="Times New Roman" w:hAnsi="Times New Roman" w:cs="Times New Roman"/>
          <w:sz w:val="24"/>
          <w:szCs w:val="24"/>
          <w:lang w:val="es-EC"/>
        </w:rPr>
        <w:t>eficientemente</w:t>
      </w:r>
      <w:r w:rsidR="004D2A63" w:rsidRPr="004D2A63">
        <w:rPr>
          <w:rFonts w:ascii="Times New Roman" w:hAnsi="Times New Roman" w:cs="Times New Roman"/>
          <w:sz w:val="24"/>
          <w:szCs w:val="24"/>
          <w:lang w:val="es-EC"/>
        </w:rPr>
        <w:t>.</w:t>
      </w:r>
    </w:p>
    <w:p w14:paraId="1BDBD0CA" w14:textId="73E524C3" w:rsidR="00602082" w:rsidRDefault="004D2A63" w:rsidP="00FC1C03">
      <w:pPr>
        <w:spacing w:after="120" w:line="360" w:lineRule="auto"/>
        <w:jc w:val="both"/>
        <w:rPr>
          <w:rFonts w:ascii="Times New Roman" w:hAnsi="Times New Roman" w:cs="Times New Roman"/>
          <w:sz w:val="24"/>
          <w:szCs w:val="24"/>
          <w:lang w:val="es-EC"/>
        </w:rPr>
      </w:pPr>
      <w:r w:rsidRPr="004D2A63">
        <w:rPr>
          <w:rFonts w:ascii="Times New Roman" w:hAnsi="Times New Roman" w:cs="Times New Roman"/>
          <w:sz w:val="24"/>
          <w:szCs w:val="24"/>
          <w:lang w:val="es-EC"/>
        </w:rPr>
        <w:t xml:space="preserve">De forma complementaria, </w:t>
      </w:r>
      <w:proofErr w:type="spellStart"/>
      <w:r w:rsidRPr="004D2A63">
        <w:rPr>
          <w:rFonts w:ascii="Times New Roman" w:hAnsi="Times New Roman" w:cs="Times New Roman"/>
          <w:sz w:val="24"/>
          <w:szCs w:val="24"/>
          <w:lang w:val="es-EC"/>
        </w:rPr>
        <w:t>Fienco</w:t>
      </w:r>
      <w:proofErr w:type="spellEnd"/>
      <w:r w:rsidRPr="004D2A63">
        <w:rPr>
          <w:rFonts w:ascii="Times New Roman" w:hAnsi="Times New Roman" w:cs="Times New Roman"/>
          <w:sz w:val="24"/>
          <w:szCs w:val="24"/>
          <w:lang w:val="es-EC"/>
        </w:rPr>
        <w:t xml:space="preserve"> et al. (2024) y Chacón (2022) </w:t>
      </w:r>
      <w:r w:rsidR="00192E77" w:rsidRPr="004D2A63">
        <w:rPr>
          <w:rFonts w:ascii="Times New Roman" w:hAnsi="Times New Roman" w:cs="Times New Roman"/>
          <w:sz w:val="24"/>
          <w:szCs w:val="24"/>
          <w:lang w:val="es-EC"/>
        </w:rPr>
        <w:t>demuestran</w:t>
      </w:r>
      <w:r w:rsidRPr="004D2A63">
        <w:rPr>
          <w:rFonts w:ascii="Times New Roman" w:hAnsi="Times New Roman" w:cs="Times New Roman"/>
          <w:sz w:val="24"/>
          <w:szCs w:val="24"/>
          <w:lang w:val="es-EC"/>
        </w:rPr>
        <w:t xml:space="preserve"> que</w:t>
      </w:r>
      <w:r w:rsidR="00192E77">
        <w:rPr>
          <w:rFonts w:ascii="Times New Roman" w:hAnsi="Times New Roman" w:cs="Times New Roman"/>
          <w:sz w:val="24"/>
          <w:szCs w:val="24"/>
          <w:lang w:val="es-EC"/>
        </w:rPr>
        <w:t xml:space="preserve"> una</w:t>
      </w:r>
      <w:r w:rsidR="00192E77" w:rsidRPr="004D2A63">
        <w:rPr>
          <w:rFonts w:ascii="Times New Roman" w:hAnsi="Times New Roman" w:cs="Times New Roman"/>
          <w:sz w:val="24"/>
          <w:szCs w:val="24"/>
          <w:lang w:val="es-EC"/>
        </w:rPr>
        <w:t xml:space="preserve"> distribución compartida del liderazgo fortalece</w:t>
      </w:r>
      <w:r w:rsidRPr="004D2A63">
        <w:rPr>
          <w:rFonts w:ascii="Times New Roman" w:hAnsi="Times New Roman" w:cs="Times New Roman"/>
          <w:sz w:val="24"/>
          <w:szCs w:val="24"/>
          <w:lang w:val="es-EC"/>
        </w:rPr>
        <w:t xml:space="preserve"> el compromiso, la cohesión y la visión organizacional</w:t>
      </w:r>
      <w:r w:rsidR="00192E77">
        <w:rPr>
          <w:rFonts w:ascii="Times New Roman" w:hAnsi="Times New Roman" w:cs="Times New Roman"/>
          <w:sz w:val="24"/>
          <w:szCs w:val="24"/>
          <w:lang w:val="es-EC"/>
        </w:rPr>
        <w:t xml:space="preserve"> por parte </w:t>
      </w:r>
      <w:r w:rsidR="00192E77">
        <w:rPr>
          <w:rFonts w:ascii="Times New Roman" w:hAnsi="Times New Roman" w:cs="Times New Roman"/>
          <w:sz w:val="24"/>
          <w:szCs w:val="24"/>
          <w:lang w:val="es-EC"/>
        </w:rPr>
        <w:lastRenderedPageBreak/>
        <w:t>de los asociados</w:t>
      </w:r>
      <w:r w:rsidRPr="004D2A63">
        <w:rPr>
          <w:rFonts w:ascii="Times New Roman" w:hAnsi="Times New Roman" w:cs="Times New Roman"/>
          <w:sz w:val="24"/>
          <w:szCs w:val="24"/>
          <w:lang w:val="es-EC"/>
        </w:rPr>
        <w:t xml:space="preserve">. Estos hallazgos coinciden parcialmente con la realidad de </w:t>
      </w:r>
      <w:r w:rsidR="00B2549A">
        <w:rPr>
          <w:rFonts w:ascii="Times New Roman" w:hAnsi="Times New Roman" w:cs="Times New Roman"/>
          <w:sz w:val="24"/>
          <w:szCs w:val="24"/>
          <w:lang w:val="es-EC"/>
        </w:rPr>
        <w:t>la institución</w:t>
      </w:r>
      <w:r w:rsidRPr="004D2A63">
        <w:rPr>
          <w:rFonts w:ascii="Times New Roman" w:hAnsi="Times New Roman" w:cs="Times New Roman"/>
          <w:sz w:val="24"/>
          <w:szCs w:val="24"/>
          <w:lang w:val="es-EC"/>
        </w:rPr>
        <w:t xml:space="preserve">, donde se observa apertura a la participación, pero también debilidades en la coordinación, la claridad de la estructura y la disponibilidad de procedimientos. </w:t>
      </w:r>
      <w:r w:rsidR="00192E77">
        <w:rPr>
          <w:rFonts w:ascii="Times New Roman" w:hAnsi="Times New Roman" w:cs="Times New Roman"/>
          <w:sz w:val="24"/>
          <w:szCs w:val="24"/>
          <w:lang w:val="es-EC"/>
        </w:rPr>
        <w:t>Lo que</w:t>
      </w:r>
      <w:r w:rsidRPr="004D2A63">
        <w:rPr>
          <w:rFonts w:ascii="Times New Roman" w:hAnsi="Times New Roman" w:cs="Times New Roman"/>
          <w:sz w:val="24"/>
          <w:szCs w:val="24"/>
          <w:lang w:val="es-EC"/>
        </w:rPr>
        <w:t xml:space="preserve"> </w:t>
      </w:r>
      <w:r w:rsidR="00192E77">
        <w:rPr>
          <w:rFonts w:ascii="Times New Roman" w:hAnsi="Times New Roman" w:cs="Times New Roman"/>
          <w:sz w:val="24"/>
          <w:szCs w:val="24"/>
          <w:lang w:val="es-EC"/>
        </w:rPr>
        <w:t xml:space="preserve">limitaría </w:t>
      </w:r>
      <w:r w:rsidRPr="004D2A63">
        <w:rPr>
          <w:rFonts w:ascii="Times New Roman" w:hAnsi="Times New Roman" w:cs="Times New Roman"/>
          <w:sz w:val="24"/>
          <w:szCs w:val="24"/>
          <w:lang w:val="es-EC"/>
        </w:rPr>
        <w:t>el impacto positivo del liderazgo percibido, reduciendo su capacidad para incidir en los resultados organizacionales.</w:t>
      </w:r>
      <w:r w:rsidR="00602082">
        <w:rPr>
          <w:rFonts w:ascii="Times New Roman" w:hAnsi="Times New Roman" w:cs="Times New Roman"/>
          <w:sz w:val="24"/>
          <w:szCs w:val="24"/>
          <w:lang w:val="es-EC"/>
        </w:rPr>
        <w:t xml:space="preserve"> En </w:t>
      </w:r>
      <w:r w:rsidR="00602082" w:rsidRPr="00602082">
        <w:rPr>
          <w:rFonts w:ascii="Times New Roman" w:hAnsi="Times New Roman" w:cs="Times New Roman"/>
          <w:sz w:val="24"/>
          <w:szCs w:val="24"/>
          <w:lang w:val="es-EC"/>
        </w:rPr>
        <w:t xml:space="preserve">cuanto a </w:t>
      </w:r>
      <w:r w:rsidRPr="004D2A63">
        <w:rPr>
          <w:rFonts w:ascii="Times New Roman" w:hAnsi="Times New Roman" w:cs="Times New Roman"/>
          <w:sz w:val="24"/>
          <w:szCs w:val="24"/>
          <w:lang w:val="es-EC"/>
        </w:rPr>
        <w:t>Araya (2023),</w:t>
      </w:r>
      <w:r w:rsidR="00602082">
        <w:rPr>
          <w:rFonts w:ascii="Times New Roman" w:hAnsi="Times New Roman" w:cs="Times New Roman"/>
          <w:sz w:val="24"/>
          <w:szCs w:val="24"/>
          <w:lang w:val="es-EC"/>
        </w:rPr>
        <w:t xml:space="preserve"> su intervención identifico que </w:t>
      </w:r>
      <w:r w:rsidRPr="004D2A63">
        <w:rPr>
          <w:rFonts w:ascii="Times New Roman" w:hAnsi="Times New Roman" w:cs="Times New Roman"/>
          <w:sz w:val="24"/>
          <w:szCs w:val="24"/>
          <w:lang w:val="es-EC"/>
        </w:rPr>
        <w:t>el liderazgo mantiene una relación directa y significativa con el desempeño organizacional</w:t>
      </w:r>
      <w:r w:rsidR="00602082">
        <w:rPr>
          <w:rFonts w:ascii="Times New Roman" w:hAnsi="Times New Roman" w:cs="Times New Roman"/>
          <w:sz w:val="24"/>
          <w:szCs w:val="24"/>
          <w:lang w:val="es-EC"/>
        </w:rPr>
        <w:t xml:space="preserve">, </w:t>
      </w:r>
      <w:r w:rsidRPr="004D2A63">
        <w:rPr>
          <w:rFonts w:ascii="Times New Roman" w:hAnsi="Times New Roman" w:cs="Times New Roman"/>
          <w:sz w:val="24"/>
          <w:szCs w:val="24"/>
          <w:lang w:val="es-EC"/>
        </w:rPr>
        <w:t xml:space="preserve">siempre que dicho liderazgo esté acompañado de procesos creativos, participativos y alineados a las necesidades del equipo. </w:t>
      </w:r>
    </w:p>
    <w:p w14:paraId="46749519" w14:textId="2A0BDC1D" w:rsidR="004D2A63" w:rsidRDefault="004D2A63" w:rsidP="00FC1C03">
      <w:pPr>
        <w:spacing w:after="120" w:line="360" w:lineRule="auto"/>
        <w:jc w:val="both"/>
        <w:rPr>
          <w:rFonts w:ascii="Times New Roman" w:hAnsi="Times New Roman" w:cs="Times New Roman"/>
          <w:sz w:val="24"/>
          <w:szCs w:val="24"/>
          <w:lang w:val="es-EC"/>
        </w:rPr>
      </w:pPr>
      <w:r w:rsidRPr="004D2A63">
        <w:rPr>
          <w:rFonts w:ascii="Times New Roman" w:hAnsi="Times New Roman" w:cs="Times New Roman"/>
          <w:sz w:val="24"/>
          <w:szCs w:val="24"/>
          <w:lang w:val="es-EC"/>
        </w:rPr>
        <w:t>La falta de claridad en funciones, la debilidad en los mecanismos de control y los vacíos en los procedimientos podrían estar interrumpiendo el canal a través del cual el liderazgo</w:t>
      </w:r>
      <w:r w:rsidR="006D50AD">
        <w:rPr>
          <w:rFonts w:ascii="Times New Roman" w:hAnsi="Times New Roman" w:cs="Times New Roman"/>
          <w:sz w:val="24"/>
          <w:szCs w:val="24"/>
          <w:lang w:val="es-EC"/>
        </w:rPr>
        <w:t xml:space="preserve"> de la </w:t>
      </w:r>
      <w:r w:rsidR="00B2549A">
        <w:rPr>
          <w:rFonts w:ascii="Times New Roman" w:hAnsi="Times New Roman" w:cs="Times New Roman"/>
          <w:sz w:val="24"/>
          <w:szCs w:val="24"/>
        </w:rPr>
        <w:t>Asociación de Mujeres Comunitarias del cantón Tosagua</w:t>
      </w:r>
      <w:r w:rsidR="00F47F58">
        <w:rPr>
          <w:rFonts w:ascii="Times New Roman" w:hAnsi="Times New Roman" w:cs="Times New Roman"/>
          <w:sz w:val="24"/>
          <w:szCs w:val="24"/>
        </w:rPr>
        <w:t xml:space="preserve">, </w:t>
      </w:r>
      <w:r w:rsidRPr="004D2A63">
        <w:rPr>
          <w:rFonts w:ascii="Times New Roman" w:hAnsi="Times New Roman" w:cs="Times New Roman"/>
          <w:sz w:val="24"/>
          <w:szCs w:val="24"/>
          <w:lang w:val="es-EC"/>
        </w:rPr>
        <w:t xml:space="preserve">debería </w:t>
      </w:r>
      <w:r w:rsidR="004D0C5B">
        <w:rPr>
          <w:rFonts w:ascii="Times New Roman" w:hAnsi="Times New Roman" w:cs="Times New Roman"/>
          <w:sz w:val="24"/>
          <w:szCs w:val="24"/>
          <w:lang w:val="es-EC"/>
        </w:rPr>
        <w:t>incidir</w:t>
      </w:r>
      <w:r w:rsidRPr="004D2A63">
        <w:rPr>
          <w:rFonts w:ascii="Times New Roman" w:hAnsi="Times New Roman" w:cs="Times New Roman"/>
          <w:sz w:val="24"/>
          <w:szCs w:val="24"/>
          <w:lang w:val="es-EC"/>
        </w:rPr>
        <w:t xml:space="preserve"> el desempeño</w:t>
      </w:r>
      <w:r w:rsidR="006D50AD">
        <w:rPr>
          <w:rFonts w:ascii="Times New Roman" w:hAnsi="Times New Roman" w:cs="Times New Roman"/>
          <w:sz w:val="24"/>
          <w:szCs w:val="24"/>
          <w:lang w:val="es-EC"/>
        </w:rPr>
        <w:t xml:space="preserve"> de sus asociados</w:t>
      </w:r>
      <w:r w:rsidR="004D0C5B">
        <w:rPr>
          <w:rFonts w:ascii="Times New Roman" w:hAnsi="Times New Roman" w:cs="Times New Roman"/>
          <w:sz w:val="24"/>
          <w:szCs w:val="24"/>
          <w:lang w:val="es-EC"/>
        </w:rPr>
        <w:t xml:space="preserve">. </w:t>
      </w:r>
      <w:r w:rsidRPr="004D2A63">
        <w:rPr>
          <w:rFonts w:ascii="Times New Roman" w:hAnsi="Times New Roman" w:cs="Times New Roman"/>
          <w:sz w:val="24"/>
          <w:szCs w:val="24"/>
          <w:lang w:val="es-EC"/>
        </w:rPr>
        <w:t>Araya</w:t>
      </w:r>
      <w:r w:rsidR="006D50AD">
        <w:rPr>
          <w:rFonts w:ascii="Times New Roman" w:hAnsi="Times New Roman" w:cs="Times New Roman"/>
          <w:sz w:val="24"/>
          <w:szCs w:val="24"/>
          <w:lang w:val="es-EC"/>
        </w:rPr>
        <w:t xml:space="preserve"> </w:t>
      </w:r>
      <w:r w:rsidR="006D50AD" w:rsidRPr="004D2A63">
        <w:rPr>
          <w:rFonts w:ascii="Times New Roman" w:hAnsi="Times New Roman" w:cs="Times New Roman"/>
          <w:sz w:val="24"/>
          <w:szCs w:val="24"/>
          <w:lang w:val="es-EC"/>
        </w:rPr>
        <w:t>(2023)</w:t>
      </w:r>
      <w:r w:rsidRPr="004D2A63">
        <w:rPr>
          <w:rFonts w:ascii="Times New Roman" w:hAnsi="Times New Roman" w:cs="Times New Roman"/>
          <w:sz w:val="24"/>
          <w:szCs w:val="24"/>
          <w:lang w:val="es-EC"/>
        </w:rPr>
        <w:t xml:space="preserve"> </w:t>
      </w:r>
      <w:r w:rsidR="004D0C5B">
        <w:rPr>
          <w:rFonts w:ascii="Times New Roman" w:hAnsi="Times New Roman" w:cs="Times New Roman"/>
          <w:sz w:val="24"/>
          <w:szCs w:val="24"/>
          <w:lang w:val="es-EC"/>
        </w:rPr>
        <w:t xml:space="preserve">sostiene que </w:t>
      </w:r>
      <w:r w:rsidR="004D0C5B" w:rsidRPr="004D0C5B">
        <w:rPr>
          <w:rFonts w:ascii="Times New Roman" w:hAnsi="Times New Roman" w:cs="Times New Roman"/>
          <w:sz w:val="24"/>
          <w:szCs w:val="24"/>
        </w:rPr>
        <w:t xml:space="preserve">cuando las estructuras operativas son frágiles y carecen de soportes institucionales sólidos, incluso los estilos de liderazgo transformacional tienden a ver limitado su impacto real sobre los resultados </w:t>
      </w:r>
      <w:r w:rsidR="007C713A">
        <w:rPr>
          <w:rFonts w:ascii="Times New Roman" w:hAnsi="Times New Roman" w:cs="Times New Roman"/>
          <w:sz w:val="24"/>
          <w:szCs w:val="24"/>
        </w:rPr>
        <w:t>de desempeño en general dentro de una organización</w:t>
      </w:r>
      <w:r w:rsidRPr="004D2A63">
        <w:rPr>
          <w:rFonts w:ascii="Times New Roman" w:hAnsi="Times New Roman" w:cs="Times New Roman"/>
          <w:sz w:val="24"/>
          <w:szCs w:val="24"/>
          <w:lang w:val="es-EC"/>
        </w:rPr>
        <w:t>.</w:t>
      </w:r>
    </w:p>
    <w:p w14:paraId="461D2B11" w14:textId="3AF53DF7" w:rsidR="00DE16B4" w:rsidRPr="00C0329B" w:rsidRDefault="00C0329B" w:rsidP="00FC1C03">
      <w:pPr>
        <w:spacing w:after="120" w:line="360" w:lineRule="auto"/>
        <w:jc w:val="both"/>
        <w:rPr>
          <w:rFonts w:ascii="Times New Roman" w:hAnsi="Times New Roman" w:cs="Times New Roman"/>
          <w:sz w:val="24"/>
          <w:szCs w:val="24"/>
          <w:lang w:val="es-EC"/>
        </w:rPr>
      </w:pPr>
      <w:r w:rsidRPr="00C0329B">
        <w:rPr>
          <w:rFonts w:ascii="Times New Roman" w:hAnsi="Times New Roman" w:cs="Times New Roman"/>
          <w:sz w:val="24"/>
          <w:szCs w:val="24"/>
          <w:lang w:val="es-EC"/>
        </w:rPr>
        <w:t xml:space="preserve">Torres et al. (2024) y </w:t>
      </w:r>
      <w:proofErr w:type="spellStart"/>
      <w:r w:rsidRPr="00C0329B">
        <w:rPr>
          <w:rFonts w:ascii="Times New Roman" w:hAnsi="Times New Roman" w:cs="Times New Roman"/>
          <w:sz w:val="24"/>
          <w:szCs w:val="24"/>
          <w:lang w:val="es-EC"/>
        </w:rPr>
        <w:t>Rojero</w:t>
      </w:r>
      <w:proofErr w:type="spellEnd"/>
      <w:r w:rsidRPr="00C0329B">
        <w:rPr>
          <w:rFonts w:ascii="Times New Roman" w:hAnsi="Times New Roman" w:cs="Times New Roman"/>
          <w:sz w:val="24"/>
          <w:szCs w:val="24"/>
          <w:lang w:val="es-EC"/>
        </w:rPr>
        <w:t xml:space="preserve"> et al. (2019) señalan que </w:t>
      </w:r>
      <w:r>
        <w:rPr>
          <w:rFonts w:ascii="Times New Roman" w:hAnsi="Times New Roman" w:cs="Times New Roman"/>
          <w:sz w:val="24"/>
          <w:szCs w:val="24"/>
          <w:lang w:val="es-EC"/>
        </w:rPr>
        <w:t xml:space="preserve">los </w:t>
      </w:r>
      <w:r w:rsidRPr="00C0329B">
        <w:rPr>
          <w:rFonts w:ascii="Times New Roman" w:hAnsi="Times New Roman" w:cs="Times New Roman"/>
          <w:sz w:val="24"/>
          <w:szCs w:val="24"/>
          <w:lang w:val="es-EC"/>
        </w:rPr>
        <w:t xml:space="preserve">efectos </w:t>
      </w:r>
      <w:r>
        <w:rPr>
          <w:rFonts w:ascii="Times New Roman" w:hAnsi="Times New Roman" w:cs="Times New Roman"/>
          <w:sz w:val="24"/>
          <w:szCs w:val="24"/>
          <w:lang w:val="es-EC"/>
        </w:rPr>
        <w:t xml:space="preserve">de un buen liderazgo </w:t>
      </w:r>
      <w:r w:rsidRPr="00C0329B">
        <w:rPr>
          <w:rFonts w:ascii="Times New Roman" w:hAnsi="Times New Roman" w:cs="Times New Roman"/>
          <w:sz w:val="24"/>
          <w:szCs w:val="24"/>
          <w:lang w:val="es-EC"/>
        </w:rPr>
        <w:t xml:space="preserve">solo se materializan cuando existen estructuras y procesos que canalizan esa influencia hacia resultados concretos. De forma complementaria, </w:t>
      </w:r>
      <w:proofErr w:type="spellStart"/>
      <w:r w:rsidRPr="00C0329B">
        <w:rPr>
          <w:rFonts w:ascii="Times New Roman" w:hAnsi="Times New Roman" w:cs="Times New Roman"/>
          <w:sz w:val="24"/>
          <w:szCs w:val="24"/>
          <w:lang w:val="es-EC"/>
        </w:rPr>
        <w:t>Berg</w:t>
      </w:r>
      <w:proofErr w:type="spellEnd"/>
      <w:r w:rsidRPr="00C0329B">
        <w:rPr>
          <w:rFonts w:ascii="Times New Roman" w:hAnsi="Times New Roman" w:cs="Times New Roman"/>
          <w:sz w:val="24"/>
          <w:szCs w:val="24"/>
          <w:lang w:val="es-EC"/>
        </w:rPr>
        <w:t xml:space="preserve"> (1985) y </w:t>
      </w:r>
      <w:proofErr w:type="spellStart"/>
      <w:r w:rsidRPr="00C0329B">
        <w:rPr>
          <w:rFonts w:ascii="Times New Roman" w:hAnsi="Times New Roman" w:cs="Times New Roman"/>
          <w:sz w:val="24"/>
          <w:szCs w:val="24"/>
          <w:lang w:val="es-EC"/>
        </w:rPr>
        <w:t>Sanfilippo</w:t>
      </w:r>
      <w:proofErr w:type="spellEnd"/>
      <w:r w:rsidRPr="00C0329B">
        <w:rPr>
          <w:rFonts w:ascii="Times New Roman" w:hAnsi="Times New Roman" w:cs="Times New Roman"/>
          <w:sz w:val="24"/>
          <w:szCs w:val="24"/>
          <w:lang w:val="es-EC"/>
        </w:rPr>
        <w:t xml:space="preserve"> et al. (2023) enfatizan </w:t>
      </w:r>
      <w:r>
        <w:rPr>
          <w:rFonts w:ascii="Times New Roman" w:hAnsi="Times New Roman" w:cs="Times New Roman"/>
          <w:sz w:val="24"/>
          <w:szCs w:val="24"/>
          <w:lang w:val="es-EC"/>
        </w:rPr>
        <w:t xml:space="preserve">que las acciones del liderazgo </w:t>
      </w:r>
      <w:r w:rsidRPr="00C0329B">
        <w:rPr>
          <w:rFonts w:ascii="Times New Roman" w:hAnsi="Times New Roman" w:cs="Times New Roman"/>
          <w:sz w:val="24"/>
          <w:szCs w:val="24"/>
          <w:lang w:val="es-EC"/>
        </w:rPr>
        <w:t xml:space="preserve">únicamente generan impacto cuando es comprendida, interiorizada y ejecutada por todos los integrantes. En conjunto, estos hallazgos coinciden con lo planteado por </w:t>
      </w:r>
      <w:proofErr w:type="spellStart"/>
      <w:r w:rsidRPr="00C0329B">
        <w:rPr>
          <w:rFonts w:ascii="Times New Roman" w:hAnsi="Times New Roman" w:cs="Times New Roman"/>
          <w:sz w:val="24"/>
          <w:szCs w:val="24"/>
          <w:lang w:val="es-EC"/>
        </w:rPr>
        <w:t>Sertel</w:t>
      </w:r>
      <w:proofErr w:type="spellEnd"/>
      <w:r w:rsidRPr="00C0329B">
        <w:rPr>
          <w:rFonts w:ascii="Times New Roman" w:hAnsi="Times New Roman" w:cs="Times New Roman"/>
          <w:sz w:val="24"/>
          <w:szCs w:val="24"/>
          <w:lang w:val="es-EC"/>
        </w:rPr>
        <w:t xml:space="preserve"> et al. (2022) y </w:t>
      </w:r>
      <w:proofErr w:type="spellStart"/>
      <w:r w:rsidRPr="00C0329B">
        <w:rPr>
          <w:rFonts w:ascii="Times New Roman" w:hAnsi="Times New Roman" w:cs="Times New Roman"/>
          <w:sz w:val="24"/>
          <w:szCs w:val="24"/>
          <w:lang w:val="es-EC"/>
        </w:rPr>
        <w:t>Chatsama</w:t>
      </w:r>
      <w:proofErr w:type="spellEnd"/>
      <w:r w:rsidRPr="00C0329B">
        <w:rPr>
          <w:rFonts w:ascii="Times New Roman" w:hAnsi="Times New Roman" w:cs="Times New Roman"/>
          <w:sz w:val="24"/>
          <w:szCs w:val="24"/>
          <w:lang w:val="es-EC"/>
        </w:rPr>
        <w:t xml:space="preserve"> (2024), quienes sostienen que el liderazgo, aunque relevante, no opera de manera autosuficiente, sino que requiere interactuar con sistemas, recursos y estructuras organizacionales robustas para producir mejoras reales en el desempeño.</w:t>
      </w:r>
    </w:p>
    <w:p w14:paraId="3E9F7926" w14:textId="06F77F86" w:rsidR="00DE16B4" w:rsidRDefault="00914588" w:rsidP="00FC1C03">
      <w:pPr>
        <w:spacing w:after="120" w:line="360" w:lineRule="auto"/>
        <w:jc w:val="both"/>
        <w:rPr>
          <w:rFonts w:ascii="Times New Roman" w:hAnsi="Times New Roman" w:cs="Times New Roman"/>
          <w:b/>
          <w:bCs/>
          <w:sz w:val="24"/>
          <w:szCs w:val="24"/>
        </w:rPr>
      </w:pPr>
      <w:r w:rsidRPr="00820656">
        <w:rPr>
          <w:rFonts w:ascii="Times New Roman" w:hAnsi="Times New Roman" w:cs="Times New Roman"/>
          <w:b/>
          <w:bCs/>
          <w:sz w:val="24"/>
          <w:szCs w:val="24"/>
        </w:rPr>
        <w:t>Conclusiones.</w:t>
      </w:r>
    </w:p>
    <w:p w14:paraId="11142ED8" w14:textId="5DD67369" w:rsidR="000019E0" w:rsidRDefault="000019E0" w:rsidP="00FC1C03">
      <w:pPr>
        <w:pStyle w:val="Prrafodelista"/>
        <w:numPr>
          <w:ilvl w:val="0"/>
          <w:numId w:val="13"/>
        </w:numPr>
        <w:spacing w:after="120" w:line="360" w:lineRule="auto"/>
        <w:ind w:left="0" w:hanging="284"/>
        <w:contextualSpacing w:val="0"/>
        <w:jc w:val="both"/>
        <w:rPr>
          <w:rFonts w:ascii="Times New Roman" w:hAnsi="Times New Roman" w:cs="Times New Roman"/>
          <w:bCs/>
          <w:sz w:val="24"/>
          <w:szCs w:val="24"/>
        </w:rPr>
      </w:pPr>
      <w:r w:rsidRPr="000019E0">
        <w:rPr>
          <w:rFonts w:ascii="Times New Roman" w:hAnsi="Times New Roman" w:cs="Times New Roman"/>
          <w:bCs/>
          <w:sz w:val="24"/>
          <w:szCs w:val="24"/>
        </w:rPr>
        <w:t>La evaluación mostró que el liderazgo presente en la Asociación de Mujeres Comunitarias del cantón Tosagua</w:t>
      </w:r>
      <w:r w:rsidR="00F47F58">
        <w:rPr>
          <w:rFonts w:ascii="Times New Roman" w:hAnsi="Times New Roman" w:cs="Times New Roman"/>
          <w:bCs/>
          <w:sz w:val="24"/>
          <w:szCs w:val="24"/>
        </w:rPr>
        <w:t>,</w:t>
      </w:r>
      <w:r w:rsidR="00B2549A">
        <w:rPr>
          <w:rFonts w:ascii="Times New Roman" w:hAnsi="Times New Roman" w:cs="Times New Roman"/>
          <w:bCs/>
          <w:sz w:val="24"/>
          <w:szCs w:val="24"/>
        </w:rPr>
        <w:t xml:space="preserve"> </w:t>
      </w:r>
      <w:r w:rsidRPr="000019E0">
        <w:rPr>
          <w:rFonts w:ascii="Times New Roman" w:hAnsi="Times New Roman" w:cs="Times New Roman"/>
          <w:bCs/>
          <w:sz w:val="24"/>
          <w:szCs w:val="24"/>
        </w:rPr>
        <w:t>no ejerce una influencia directa y significativa sobre el desempeño de sus asociadas, pese a ser valorado positivamente por la mayoría de ella</w:t>
      </w:r>
      <w:r>
        <w:rPr>
          <w:rFonts w:ascii="Times New Roman" w:hAnsi="Times New Roman" w:cs="Times New Roman"/>
          <w:bCs/>
          <w:sz w:val="24"/>
          <w:szCs w:val="24"/>
        </w:rPr>
        <w:t>s. e</w:t>
      </w:r>
      <w:r w:rsidRPr="000019E0">
        <w:rPr>
          <w:rFonts w:ascii="Times New Roman" w:hAnsi="Times New Roman" w:cs="Times New Roman"/>
          <w:bCs/>
          <w:sz w:val="24"/>
          <w:szCs w:val="24"/>
        </w:rPr>
        <w:t xml:space="preserve">sto </w:t>
      </w:r>
      <w:r>
        <w:rPr>
          <w:rFonts w:ascii="Times New Roman" w:hAnsi="Times New Roman" w:cs="Times New Roman"/>
          <w:bCs/>
          <w:sz w:val="24"/>
          <w:szCs w:val="24"/>
        </w:rPr>
        <w:t>sugiere</w:t>
      </w:r>
      <w:r w:rsidRPr="000019E0">
        <w:rPr>
          <w:rFonts w:ascii="Times New Roman" w:hAnsi="Times New Roman" w:cs="Times New Roman"/>
          <w:bCs/>
          <w:sz w:val="24"/>
          <w:szCs w:val="24"/>
        </w:rPr>
        <w:t xml:space="preserve"> que su contribución, si bien positi</w:t>
      </w:r>
      <w:r>
        <w:rPr>
          <w:rFonts w:ascii="Times New Roman" w:hAnsi="Times New Roman" w:cs="Times New Roman"/>
          <w:bCs/>
          <w:sz w:val="24"/>
          <w:szCs w:val="24"/>
        </w:rPr>
        <w:t>va</w:t>
      </w:r>
      <w:r w:rsidRPr="000019E0">
        <w:rPr>
          <w:rFonts w:ascii="Times New Roman" w:hAnsi="Times New Roman" w:cs="Times New Roman"/>
          <w:bCs/>
          <w:sz w:val="24"/>
          <w:szCs w:val="24"/>
        </w:rPr>
        <w:t xml:space="preserve"> en términos de cohesión y clima interno, no se traduce de forma suficiente en mejoras </w:t>
      </w:r>
      <w:r>
        <w:rPr>
          <w:rFonts w:ascii="Times New Roman" w:hAnsi="Times New Roman" w:cs="Times New Roman"/>
          <w:bCs/>
          <w:sz w:val="24"/>
          <w:szCs w:val="24"/>
        </w:rPr>
        <w:t>de</w:t>
      </w:r>
      <w:r w:rsidRPr="000019E0">
        <w:rPr>
          <w:rFonts w:ascii="Times New Roman" w:hAnsi="Times New Roman" w:cs="Times New Roman"/>
          <w:bCs/>
          <w:sz w:val="24"/>
          <w:szCs w:val="24"/>
        </w:rPr>
        <w:t xml:space="preserve"> los resultados organizacionales</w:t>
      </w:r>
      <w:r>
        <w:rPr>
          <w:rFonts w:ascii="Times New Roman" w:hAnsi="Times New Roman" w:cs="Times New Roman"/>
          <w:bCs/>
          <w:sz w:val="24"/>
          <w:szCs w:val="24"/>
        </w:rPr>
        <w:t>.</w:t>
      </w:r>
    </w:p>
    <w:p w14:paraId="41945034" w14:textId="7845AAE4" w:rsidR="002A3C70" w:rsidRPr="00951EF3" w:rsidRDefault="000019E0" w:rsidP="00FC1C03">
      <w:pPr>
        <w:pStyle w:val="Prrafodelista"/>
        <w:numPr>
          <w:ilvl w:val="0"/>
          <w:numId w:val="13"/>
        </w:numPr>
        <w:spacing w:after="120" w:line="360" w:lineRule="auto"/>
        <w:ind w:left="0" w:hanging="284"/>
        <w:contextualSpacing w:val="0"/>
        <w:jc w:val="both"/>
        <w:rPr>
          <w:rFonts w:ascii="Times New Roman" w:hAnsi="Times New Roman" w:cs="Times New Roman"/>
          <w:bCs/>
          <w:sz w:val="24"/>
          <w:szCs w:val="24"/>
        </w:rPr>
      </w:pPr>
      <w:r w:rsidRPr="000019E0">
        <w:rPr>
          <w:rFonts w:ascii="Times New Roman" w:hAnsi="Times New Roman" w:cs="Times New Roman"/>
          <w:bCs/>
          <w:sz w:val="24"/>
          <w:szCs w:val="24"/>
        </w:rPr>
        <w:t xml:space="preserve">El liderazgo ejercido en </w:t>
      </w:r>
      <w:r w:rsidR="00B2549A">
        <w:rPr>
          <w:rFonts w:ascii="Times New Roman" w:hAnsi="Times New Roman" w:cs="Times New Roman"/>
          <w:sz w:val="24"/>
          <w:szCs w:val="24"/>
        </w:rPr>
        <w:t>Asociación de Mujeres Comunitarias del cantón Tosagua</w:t>
      </w:r>
      <w:r w:rsidR="00F47F58">
        <w:rPr>
          <w:rFonts w:ascii="Times New Roman" w:hAnsi="Times New Roman" w:cs="Times New Roman"/>
          <w:sz w:val="24"/>
          <w:szCs w:val="24"/>
        </w:rPr>
        <w:t>,</w:t>
      </w:r>
      <w:r w:rsidR="00B2549A">
        <w:rPr>
          <w:rFonts w:ascii="Times New Roman" w:hAnsi="Times New Roman" w:cs="Times New Roman"/>
          <w:bCs/>
          <w:sz w:val="24"/>
          <w:szCs w:val="24"/>
        </w:rPr>
        <w:t xml:space="preserve"> </w:t>
      </w:r>
      <w:r w:rsidRPr="000019E0">
        <w:rPr>
          <w:rFonts w:ascii="Times New Roman" w:hAnsi="Times New Roman" w:cs="Times New Roman"/>
          <w:bCs/>
          <w:sz w:val="24"/>
          <w:szCs w:val="24"/>
        </w:rPr>
        <w:t xml:space="preserve">es percibido </w:t>
      </w:r>
      <w:r w:rsidR="0062020C">
        <w:rPr>
          <w:rFonts w:ascii="Times New Roman" w:hAnsi="Times New Roman" w:cs="Times New Roman"/>
          <w:bCs/>
          <w:sz w:val="24"/>
          <w:szCs w:val="24"/>
        </w:rPr>
        <w:t>de forma positiva</w:t>
      </w:r>
      <w:r w:rsidRPr="000019E0">
        <w:rPr>
          <w:rFonts w:ascii="Times New Roman" w:hAnsi="Times New Roman" w:cs="Times New Roman"/>
          <w:bCs/>
          <w:sz w:val="24"/>
          <w:szCs w:val="24"/>
        </w:rPr>
        <w:t>,</w:t>
      </w:r>
      <w:r>
        <w:rPr>
          <w:rFonts w:ascii="Times New Roman" w:hAnsi="Times New Roman" w:cs="Times New Roman"/>
          <w:bCs/>
          <w:sz w:val="24"/>
          <w:szCs w:val="24"/>
        </w:rPr>
        <w:t xml:space="preserve"> d</w:t>
      </w:r>
      <w:r w:rsidR="000C54F7">
        <w:rPr>
          <w:rFonts w:ascii="Times New Roman" w:hAnsi="Times New Roman" w:cs="Times New Roman"/>
          <w:bCs/>
          <w:sz w:val="24"/>
          <w:szCs w:val="24"/>
        </w:rPr>
        <w:t>ad</w:t>
      </w:r>
      <w:r>
        <w:rPr>
          <w:rFonts w:ascii="Times New Roman" w:hAnsi="Times New Roman" w:cs="Times New Roman"/>
          <w:bCs/>
          <w:sz w:val="24"/>
          <w:szCs w:val="24"/>
        </w:rPr>
        <w:t>o a fortalezas en</w:t>
      </w:r>
      <w:r w:rsidRPr="000019E0">
        <w:rPr>
          <w:rFonts w:ascii="Times New Roman" w:hAnsi="Times New Roman" w:cs="Times New Roman"/>
          <w:bCs/>
          <w:sz w:val="24"/>
          <w:szCs w:val="24"/>
        </w:rPr>
        <w:t xml:space="preserve"> la participación</w:t>
      </w:r>
      <w:r w:rsidR="000C54F7">
        <w:rPr>
          <w:rFonts w:ascii="Times New Roman" w:hAnsi="Times New Roman" w:cs="Times New Roman"/>
          <w:bCs/>
          <w:sz w:val="24"/>
          <w:szCs w:val="24"/>
        </w:rPr>
        <w:t>,</w:t>
      </w:r>
      <w:r w:rsidRPr="000019E0">
        <w:rPr>
          <w:rFonts w:ascii="Times New Roman" w:hAnsi="Times New Roman" w:cs="Times New Roman"/>
          <w:bCs/>
          <w:sz w:val="24"/>
          <w:szCs w:val="24"/>
        </w:rPr>
        <w:t xml:space="preserve"> el compromiso compartido</w:t>
      </w:r>
      <w:r w:rsidR="000C54F7">
        <w:rPr>
          <w:rFonts w:ascii="Times New Roman" w:hAnsi="Times New Roman" w:cs="Times New Roman"/>
          <w:bCs/>
          <w:sz w:val="24"/>
          <w:szCs w:val="24"/>
        </w:rPr>
        <w:t xml:space="preserve"> y</w:t>
      </w:r>
      <w:r w:rsidR="000C54F7" w:rsidRPr="000C54F7">
        <w:rPr>
          <w:rFonts w:ascii="Times New Roman" w:hAnsi="Times New Roman" w:cs="Times New Roman"/>
          <w:bCs/>
          <w:sz w:val="24"/>
          <w:szCs w:val="24"/>
        </w:rPr>
        <w:t xml:space="preserve"> </w:t>
      </w:r>
      <w:r w:rsidR="000C54F7" w:rsidRPr="000019E0">
        <w:rPr>
          <w:rFonts w:ascii="Times New Roman" w:hAnsi="Times New Roman" w:cs="Times New Roman"/>
          <w:bCs/>
          <w:sz w:val="24"/>
          <w:szCs w:val="24"/>
        </w:rPr>
        <w:t>prácticas basadas en el respeto,</w:t>
      </w:r>
      <w:r w:rsidR="000C54F7">
        <w:rPr>
          <w:rFonts w:ascii="Times New Roman" w:hAnsi="Times New Roman" w:cs="Times New Roman"/>
          <w:bCs/>
          <w:sz w:val="24"/>
          <w:szCs w:val="24"/>
        </w:rPr>
        <w:t xml:space="preserve"> no obstante</w:t>
      </w:r>
      <w:r w:rsidRPr="000019E0">
        <w:rPr>
          <w:rFonts w:ascii="Times New Roman" w:hAnsi="Times New Roman" w:cs="Times New Roman"/>
          <w:bCs/>
          <w:sz w:val="24"/>
          <w:szCs w:val="24"/>
        </w:rPr>
        <w:t xml:space="preserve">, este </w:t>
      </w:r>
      <w:r w:rsidR="000C54F7">
        <w:rPr>
          <w:rFonts w:ascii="Times New Roman" w:hAnsi="Times New Roman" w:cs="Times New Roman"/>
          <w:bCs/>
          <w:sz w:val="24"/>
          <w:szCs w:val="24"/>
        </w:rPr>
        <w:t>ambiente</w:t>
      </w:r>
      <w:r w:rsidRPr="000019E0">
        <w:rPr>
          <w:rFonts w:ascii="Times New Roman" w:hAnsi="Times New Roman" w:cs="Times New Roman"/>
          <w:bCs/>
          <w:sz w:val="24"/>
          <w:szCs w:val="24"/>
        </w:rPr>
        <w:t xml:space="preserve"> favorable </w:t>
      </w:r>
      <w:r w:rsidR="000C54F7" w:rsidRPr="000019E0">
        <w:rPr>
          <w:rFonts w:ascii="Times New Roman" w:hAnsi="Times New Roman" w:cs="Times New Roman"/>
          <w:bCs/>
          <w:sz w:val="24"/>
          <w:szCs w:val="24"/>
        </w:rPr>
        <w:t>coexiste</w:t>
      </w:r>
      <w:r w:rsidRPr="000019E0">
        <w:rPr>
          <w:rFonts w:ascii="Times New Roman" w:hAnsi="Times New Roman" w:cs="Times New Roman"/>
          <w:bCs/>
          <w:sz w:val="24"/>
          <w:szCs w:val="24"/>
        </w:rPr>
        <w:t xml:space="preserve"> con limitaciones operativas dentro del </w:t>
      </w:r>
      <w:r w:rsidRPr="000019E0">
        <w:rPr>
          <w:rFonts w:ascii="Times New Roman" w:hAnsi="Times New Roman" w:cs="Times New Roman"/>
          <w:bCs/>
          <w:sz w:val="24"/>
          <w:szCs w:val="24"/>
        </w:rPr>
        <w:lastRenderedPageBreak/>
        <w:t xml:space="preserve">desempeño organizacional, </w:t>
      </w:r>
      <w:r w:rsidR="000C54F7" w:rsidRPr="000019E0">
        <w:rPr>
          <w:rFonts w:ascii="Times New Roman" w:hAnsi="Times New Roman" w:cs="Times New Roman"/>
          <w:bCs/>
          <w:sz w:val="24"/>
          <w:szCs w:val="24"/>
        </w:rPr>
        <w:t>principalmente</w:t>
      </w:r>
      <w:r w:rsidRPr="000019E0">
        <w:rPr>
          <w:rFonts w:ascii="Times New Roman" w:hAnsi="Times New Roman" w:cs="Times New Roman"/>
          <w:bCs/>
          <w:sz w:val="24"/>
          <w:szCs w:val="24"/>
        </w:rPr>
        <w:t xml:space="preserve"> vinculadas a la estandarización de procesos, la asignación de funciones y la disponibilidad de recursos, lo que restringe la capacidad de traducir dicho liderazgo en resultados institucionales más sólidos.</w:t>
      </w:r>
    </w:p>
    <w:p w14:paraId="5F03EABA" w14:textId="2F1B3385" w:rsidR="00914588" w:rsidRPr="00FC1C03" w:rsidRDefault="00F76E4E" w:rsidP="00861564">
      <w:pPr>
        <w:spacing w:before="120" w:after="120" w:line="360" w:lineRule="auto"/>
        <w:jc w:val="both"/>
        <w:rPr>
          <w:rFonts w:ascii="Times New Roman" w:hAnsi="Times New Roman" w:cs="Times New Roman"/>
          <w:b/>
          <w:bCs/>
          <w:sz w:val="24"/>
          <w:szCs w:val="24"/>
          <w:lang w:val="pt-PT"/>
        </w:rPr>
      </w:pPr>
      <w:r w:rsidRPr="00FC1C03">
        <w:rPr>
          <w:rFonts w:ascii="Times New Roman" w:hAnsi="Times New Roman" w:cs="Times New Roman"/>
          <w:b/>
          <w:bCs/>
          <w:sz w:val="24"/>
          <w:szCs w:val="24"/>
          <w:lang w:val="pt-PT"/>
        </w:rPr>
        <w:t>Bibliografía</w:t>
      </w:r>
    </w:p>
    <w:p w14:paraId="18A107F6" w14:textId="3CFADA20" w:rsidR="002A3C70" w:rsidRDefault="002A3C70" w:rsidP="001721C1">
      <w:pPr>
        <w:spacing w:after="0" w:line="360" w:lineRule="auto"/>
        <w:ind w:left="426" w:hanging="426"/>
        <w:jc w:val="both"/>
        <w:rPr>
          <w:rFonts w:ascii="Times New Roman" w:eastAsia="Arial" w:hAnsi="Times New Roman" w:cs="Times New Roman"/>
          <w:color w:val="000000"/>
          <w:sz w:val="24"/>
          <w:szCs w:val="24"/>
          <w:lang w:val="en-US" w:eastAsia="es-EC"/>
        </w:rPr>
      </w:pPr>
      <w:r w:rsidRPr="00FC1C03">
        <w:rPr>
          <w:rFonts w:ascii="Times New Roman" w:eastAsia="Arial" w:hAnsi="Times New Roman" w:cs="Times New Roman"/>
          <w:color w:val="000000"/>
          <w:sz w:val="24"/>
          <w:szCs w:val="24"/>
          <w:lang w:val="pt-PT" w:eastAsia="es-EC"/>
        </w:rPr>
        <w:t xml:space="preserve">Anyanugo, M., Ololube, N., &amp; Okuru, C. (2024). </w:t>
      </w:r>
      <w:r w:rsidRPr="001721C1">
        <w:rPr>
          <w:rFonts w:ascii="Times New Roman" w:eastAsia="Arial" w:hAnsi="Times New Roman" w:cs="Times New Roman"/>
          <w:color w:val="000000"/>
          <w:sz w:val="24"/>
          <w:szCs w:val="24"/>
          <w:lang w:val="en-US" w:eastAsia="es-EC"/>
        </w:rPr>
        <w:t xml:space="preserve">Establishing the Basis for Organizational Success through Effective Leadership. </w:t>
      </w:r>
      <w:r w:rsidRPr="001721C1">
        <w:rPr>
          <w:rFonts w:ascii="Times New Roman" w:eastAsia="Arial" w:hAnsi="Times New Roman" w:cs="Times New Roman"/>
          <w:i/>
          <w:iCs/>
          <w:color w:val="000000"/>
          <w:sz w:val="24"/>
          <w:szCs w:val="24"/>
          <w:lang w:val="en-US" w:eastAsia="es-EC"/>
        </w:rPr>
        <w:t xml:space="preserve">South Asian Research Journal </w:t>
      </w:r>
      <w:proofErr w:type="gramStart"/>
      <w:r w:rsidRPr="001721C1">
        <w:rPr>
          <w:rFonts w:ascii="Times New Roman" w:eastAsia="Arial" w:hAnsi="Times New Roman" w:cs="Times New Roman"/>
          <w:i/>
          <w:iCs/>
          <w:color w:val="000000"/>
          <w:sz w:val="24"/>
          <w:szCs w:val="24"/>
          <w:lang w:val="en-US" w:eastAsia="es-EC"/>
        </w:rPr>
        <w:t>Of</w:t>
      </w:r>
      <w:proofErr w:type="gramEnd"/>
      <w:r w:rsidRPr="001721C1">
        <w:rPr>
          <w:rFonts w:ascii="Times New Roman" w:eastAsia="Arial" w:hAnsi="Times New Roman" w:cs="Times New Roman"/>
          <w:i/>
          <w:iCs/>
          <w:color w:val="000000"/>
          <w:sz w:val="24"/>
          <w:szCs w:val="24"/>
          <w:lang w:val="en-US" w:eastAsia="es-EC"/>
        </w:rPr>
        <w:t xml:space="preserve"> Humanities And Social Sciences</w:t>
      </w:r>
      <w:r w:rsidRPr="001721C1">
        <w:rPr>
          <w:rFonts w:ascii="Times New Roman" w:eastAsia="Arial" w:hAnsi="Times New Roman" w:cs="Times New Roman"/>
          <w:color w:val="000000"/>
          <w:sz w:val="24"/>
          <w:szCs w:val="24"/>
          <w:lang w:val="en-US" w:eastAsia="es-EC"/>
        </w:rPr>
        <w:t xml:space="preserve">, </w:t>
      </w:r>
      <w:r w:rsidRPr="001721C1">
        <w:rPr>
          <w:rFonts w:ascii="Times New Roman" w:eastAsia="Arial" w:hAnsi="Times New Roman" w:cs="Times New Roman"/>
          <w:i/>
          <w:iCs/>
          <w:color w:val="000000"/>
          <w:sz w:val="24"/>
          <w:szCs w:val="24"/>
          <w:lang w:val="en-US" w:eastAsia="es-EC"/>
        </w:rPr>
        <w:t>6</w:t>
      </w:r>
      <w:r w:rsidRPr="001721C1">
        <w:rPr>
          <w:rFonts w:ascii="Times New Roman" w:eastAsia="Arial" w:hAnsi="Times New Roman" w:cs="Times New Roman"/>
          <w:color w:val="000000"/>
          <w:sz w:val="24"/>
          <w:szCs w:val="24"/>
          <w:lang w:val="en-US" w:eastAsia="es-EC"/>
        </w:rPr>
        <w:t xml:space="preserve">(04), 156-169. </w:t>
      </w:r>
      <w:hyperlink r:id="rId15" w:history="1">
        <w:r w:rsidR="00997D7C" w:rsidRPr="004D5690">
          <w:rPr>
            <w:rStyle w:val="Hipervnculo"/>
            <w:rFonts w:ascii="Times New Roman" w:eastAsia="Arial" w:hAnsi="Times New Roman" w:cs="Times New Roman"/>
            <w:sz w:val="24"/>
            <w:szCs w:val="24"/>
            <w:lang w:val="en-US" w:eastAsia="es-EC"/>
          </w:rPr>
          <w:t>https://doi.org/10.36346/sarjhss.2024.v06i04.003</w:t>
        </w:r>
      </w:hyperlink>
    </w:p>
    <w:p w14:paraId="74BB15B2" w14:textId="12CD5C7F" w:rsidR="002A3C70" w:rsidRDefault="002A3C70" w:rsidP="001721C1">
      <w:pPr>
        <w:spacing w:after="0" w:line="360" w:lineRule="auto"/>
        <w:ind w:left="426" w:hanging="426"/>
        <w:jc w:val="both"/>
        <w:rPr>
          <w:rFonts w:ascii="Times New Roman" w:eastAsia="Arial" w:hAnsi="Times New Roman" w:cs="Times New Roman"/>
          <w:color w:val="000000"/>
          <w:sz w:val="24"/>
          <w:szCs w:val="24"/>
          <w:lang w:val="en-US" w:eastAsia="es-EC"/>
        </w:rPr>
      </w:pPr>
      <w:proofErr w:type="spellStart"/>
      <w:r w:rsidRPr="001721C1">
        <w:rPr>
          <w:rFonts w:ascii="Times New Roman" w:eastAsia="Arial" w:hAnsi="Times New Roman" w:cs="Times New Roman"/>
          <w:color w:val="000000"/>
          <w:sz w:val="24"/>
          <w:szCs w:val="24"/>
          <w:lang w:val="en-US" w:eastAsia="es-EC"/>
        </w:rPr>
        <w:t>Apóstol</w:t>
      </w:r>
      <w:proofErr w:type="spellEnd"/>
      <w:r w:rsidRPr="001721C1">
        <w:rPr>
          <w:rFonts w:ascii="Times New Roman" w:eastAsia="Arial" w:hAnsi="Times New Roman" w:cs="Times New Roman"/>
          <w:color w:val="000000"/>
          <w:sz w:val="24"/>
          <w:szCs w:val="24"/>
          <w:lang w:val="en-US" w:eastAsia="es-EC"/>
        </w:rPr>
        <w:t xml:space="preserve">, S. (2024). Internal and External Processes Improvement, a New Dimension of Balance Scorecard and Its Impact on Organizational Performance. </w:t>
      </w:r>
      <w:r w:rsidRPr="001721C1">
        <w:rPr>
          <w:rFonts w:ascii="Times New Roman" w:eastAsia="Arial" w:hAnsi="Times New Roman" w:cs="Times New Roman"/>
          <w:i/>
          <w:color w:val="000000"/>
          <w:sz w:val="24"/>
          <w:szCs w:val="24"/>
          <w:lang w:val="en-US" w:eastAsia="es-EC"/>
        </w:rPr>
        <w:t xml:space="preserve">Proceedings Of </w:t>
      </w:r>
      <w:proofErr w:type="gramStart"/>
      <w:r w:rsidRPr="001721C1">
        <w:rPr>
          <w:rFonts w:ascii="Times New Roman" w:eastAsia="Arial" w:hAnsi="Times New Roman" w:cs="Times New Roman"/>
          <w:i/>
          <w:color w:val="000000"/>
          <w:sz w:val="24"/>
          <w:szCs w:val="24"/>
          <w:lang w:val="en-US" w:eastAsia="es-EC"/>
        </w:rPr>
        <w:t>The</w:t>
      </w:r>
      <w:proofErr w:type="gramEnd"/>
      <w:r w:rsidRPr="001721C1">
        <w:rPr>
          <w:rFonts w:ascii="Times New Roman" w:eastAsia="Arial" w:hAnsi="Times New Roman" w:cs="Times New Roman"/>
          <w:i/>
          <w:color w:val="000000"/>
          <w:sz w:val="24"/>
          <w:szCs w:val="24"/>
          <w:lang w:val="en-US" w:eastAsia="es-EC"/>
        </w:rPr>
        <w:t xml:space="preserve"> International Conference On Business Excellence, 18</w:t>
      </w:r>
      <w:r w:rsidRPr="001721C1">
        <w:rPr>
          <w:rFonts w:ascii="Times New Roman" w:eastAsia="Arial" w:hAnsi="Times New Roman" w:cs="Times New Roman"/>
          <w:color w:val="000000"/>
          <w:sz w:val="24"/>
          <w:szCs w:val="24"/>
          <w:lang w:val="en-US" w:eastAsia="es-EC"/>
        </w:rPr>
        <w:t xml:space="preserve">(1), 2032-2041. </w:t>
      </w:r>
      <w:hyperlink r:id="rId16" w:history="1">
        <w:r w:rsidR="00997D7C" w:rsidRPr="004D5690">
          <w:rPr>
            <w:rStyle w:val="Hipervnculo"/>
            <w:rFonts w:ascii="Times New Roman" w:eastAsia="Arial" w:hAnsi="Times New Roman" w:cs="Times New Roman"/>
            <w:sz w:val="24"/>
            <w:szCs w:val="24"/>
            <w:lang w:val="en-US" w:eastAsia="es-EC"/>
          </w:rPr>
          <w:t>https://doi.org/10.2478/picbe-2024-0172</w:t>
        </w:r>
      </w:hyperlink>
    </w:p>
    <w:p w14:paraId="483C49BF" w14:textId="684B067D" w:rsidR="002A3C70" w:rsidRDefault="002A3C70" w:rsidP="001721C1">
      <w:pPr>
        <w:spacing w:after="0" w:line="360" w:lineRule="auto"/>
        <w:ind w:left="426" w:hanging="426"/>
        <w:jc w:val="both"/>
        <w:rPr>
          <w:rFonts w:ascii="Times New Roman" w:eastAsia="Arial" w:hAnsi="Times New Roman" w:cs="Times New Roman"/>
          <w:color w:val="000000"/>
          <w:sz w:val="24"/>
          <w:szCs w:val="24"/>
          <w:lang w:val="es-EC" w:eastAsia="es-EC"/>
        </w:rPr>
      </w:pPr>
      <w:r w:rsidRPr="001721C1">
        <w:rPr>
          <w:rFonts w:ascii="Times New Roman" w:eastAsia="Arial" w:hAnsi="Times New Roman" w:cs="Times New Roman"/>
          <w:color w:val="000000"/>
          <w:sz w:val="24"/>
          <w:szCs w:val="24"/>
          <w:lang w:val="es-EC" w:eastAsia="es-EC"/>
        </w:rPr>
        <w:t xml:space="preserve">Araya, S. (2023). Liderazgo y desempeño organizacional en pequeñas y medianas empresas en Chile. </w:t>
      </w:r>
      <w:r w:rsidRPr="001721C1">
        <w:rPr>
          <w:rFonts w:ascii="Times New Roman" w:eastAsia="Arial" w:hAnsi="Times New Roman" w:cs="Times New Roman"/>
          <w:i/>
          <w:iCs/>
          <w:color w:val="000000"/>
          <w:sz w:val="24"/>
          <w:szCs w:val="24"/>
          <w:lang w:val="es-EC" w:eastAsia="es-EC"/>
        </w:rPr>
        <w:t>Revista Facultad de Ciencias Económicas</w:t>
      </w:r>
      <w:r w:rsidRPr="001721C1">
        <w:rPr>
          <w:rFonts w:ascii="Times New Roman" w:eastAsia="Arial" w:hAnsi="Times New Roman" w:cs="Times New Roman"/>
          <w:color w:val="000000"/>
          <w:sz w:val="24"/>
          <w:szCs w:val="24"/>
          <w:lang w:val="es-EC" w:eastAsia="es-EC"/>
        </w:rPr>
        <w:t xml:space="preserve">, </w:t>
      </w:r>
      <w:r w:rsidRPr="001721C1">
        <w:rPr>
          <w:rFonts w:ascii="Times New Roman" w:eastAsia="Arial" w:hAnsi="Times New Roman" w:cs="Times New Roman"/>
          <w:i/>
          <w:iCs/>
          <w:color w:val="000000"/>
          <w:sz w:val="24"/>
          <w:szCs w:val="24"/>
          <w:lang w:val="es-EC" w:eastAsia="es-EC"/>
        </w:rPr>
        <w:t>31</w:t>
      </w:r>
      <w:r w:rsidRPr="001721C1">
        <w:rPr>
          <w:rFonts w:ascii="Times New Roman" w:eastAsia="Arial" w:hAnsi="Times New Roman" w:cs="Times New Roman"/>
          <w:color w:val="000000"/>
          <w:sz w:val="24"/>
          <w:szCs w:val="24"/>
          <w:lang w:val="es-EC" w:eastAsia="es-EC"/>
        </w:rPr>
        <w:t xml:space="preserve">(1), 69-86. </w:t>
      </w:r>
      <w:hyperlink r:id="rId17" w:history="1">
        <w:r w:rsidR="00997D7C" w:rsidRPr="004D5690">
          <w:rPr>
            <w:rStyle w:val="Hipervnculo"/>
            <w:rFonts w:ascii="Times New Roman" w:eastAsia="Arial" w:hAnsi="Times New Roman" w:cs="Times New Roman"/>
            <w:sz w:val="24"/>
            <w:szCs w:val="24"/>
            <w:lang w:val="es-EC" w:eastAsia="es-EC"/>
          </w:rPr>
          <w:t>https://doi.org/10.18359/rfce.6393</w:t>
        </w:r>
      </w:hyperlink>
    </w:p>
    <w:p w14:paraId="502BD631" w14:textId="73D32749" w:rsidR="002A3C70" w:rsidRPr="00FC1C03" w:rsidRDefault="002A3C70" w:rsidP="001721C1">
      <w:pPr>
        <w:spacing w:after="0" w:line="360" w:lineRule="auto"/>
        <w:ind w:left="426" w:hanging="426"/>
        <w:jc w:val="both"/>
        <w:rPr>
          <w:rStyle w:val="Hipervnculo"/>
          <w:rFonts w:ascii="Times New Roman" w:eastAsia="Arial" w:hAnsi="Times New Roman" w:cs="Times New Roman"/>
          <w:color w:val="000000" w:themeColor="text1"/>
          <w:sz w:val="24"/>
          <w:szCs w:val="24"/>
          <w:u w:val="none"/>
          <w:lang w:val="en-US" w:eastAsia="es-EC"/>
        </w:rPr>
      </w:pPr>
      <w:r w:rsidRPr="001721C1">
        <w:rPr>
          <w:rFonts w:ascii="Times New Roman" w:eastAsia="Arial" w:hAnsi="Times New Roman" w:cs="Times New Roman"/>
          <w:color w:val="000000"/>
          <w:sz w:val="24"/>
          <w:szCs w:val="24"/>
          <w:lang w:eastAsia="es-EC"/>
        </w:rPr>
        <w:t xml:space="preserve">Barreno, M., Barreno, J. y Barreno, J. (2025). Influencia del liderazgo organizacional en el desempeño de los </w:t>
      </w:r>
      <w:r w:rsidRPr="001721C1">
        <w:rPr>
          <w:rFonts w:ascii="Times New Roman" w:eastAsia="Arial" w:hAnsi="Times New Roman" w:cs="Times New Roman"/>
          <w:color w:val="000000" w:themeColor="text1"/>
          <w:sz w:val="24"/>
          <w:szCs w:val="24"/>
          <w:lang w:eastAsia="es-EC"/>
        </w:rPr>
        <w:t xml:space="preserve">empleados en empresas de Ambato. </w:t>
      </w:r>
      <w:proofErr w:type="spellStart"/>
      <w:r w:rsidRPr="00FC1C03">
        <w:rPr>
          <w:rFonts w:ascii="Times New Roman" w:eastAsia="Arial" w:hAnsi="Times New Roman" w:cs="Times New Roman"/>
          <w:color w:val="000000" w:themeColor="text1"/>
          <w:sz w:val="24"/>
          <w:szCs w:val="24"/>
          <w:lang w:val="en-US" w:eastAsia="es-EC"/>
        </w:rPr>
        <w:t>Bibliotecas</w:t>
      </w:r>
      <w:proofErr w:type="spellEnd"/>
      <w:r w:rsidRPr="00FC1C03">
        <w:rPr>
          <w:rFonts w:ascii="Times New Roman" w:eastAsia="Arial" w:hAnsi="Times New Roman" w:cs="Times New Roman"/>
          <w:color w:val="000000" w:themeColor="text1"/>
          <w:sz w:val="24"/>
          <w:szCs w:val="24"/>
          <w:lang w:val="en-US" w:eastAsia="es-EC"/>
        </w:rPr>
        <w:t xml:space="preserve">. </w:t>
      </w:r>
      <w:proofErr w:type="spellStart"/>
      <w:r w:rsidRPr="00FC1C03">
        <w:rPr>
          <w:rFonts w:ascii="Times New Roman" w:eastAsia="Arial" w:hAnsi="Times New Roman" w:cs="Times New Roman"/>
          <w:color w:val="000000" w:themeColor="text1"/>
          <w:sz w:val="24"/>
          <w:szCs w:val="24"/>
          <w:lang w:val="en-US" w:eastAsia="es-EC"/>
        </w:rPr>
        <w:t>Anales</w:t>
      </w:r>
      <w:proofErr w:type="spellEnd"/>
      <w:r w:rsidRPr="00FC1C03">
        <w:rPr>
          <w:rFonts w:ascii="Times New Roman" w:eastAsia="Arial" w:hAnsi="Times New Roman" w:cs="Times New Roman"/>
          <w:color w:val="000000" w:themeColor="text1"/>
          <w:sz w:val="24"/>
          <w:szCs w:val="24"/>
          <w:lang w:val="en-US" w:eastAsia="es-EC"/>
        </w:rPr>
        <w:t xml:space="preserve"> de Investigacion;21(2), 1-9. </w:t>
      </w:r>
      <w:hyperlink r:id="rId18" w:history="1">
        <w:r w:rsidR="00997D7C" w:rsidRPr="00FC1C03">
          <w:rPr>
            <w:rStyle w:val="Hipervnculo"/>
            <w:rFonts w:ascii="Times New Roman" w:eastAsia="Arial" w:hAnsi="Times New Roman" w:cs="Times New Roman"/>
            <w:sz w:val="24"/>
            <w:szCs w:val="24"/>
            <w:lang w:val="en-US" w:eastAsia="es-EC"/>
          </w:rPr>
          <w:t>https://revistasbnjm.sld.cu/index.php/BAI/article/view/1042</w:t>
        </w:r>
      </w:hyperlink>
    </w:p>
    <w:p w14:paraId="3CC4F5C9" w14:textId="0571E34E" w:rsidR="002A3C70" w:rsidRDefault="002A3C70" w:rsidP="001721C1">
      <w:pPr>
        <w:spacing w:after="0" w:line="360" w:lineRule="auto"/>
        <w:ind w:left="426" w:hanging="426"/>
        <w:jc w:val="both"/>
        <w:rPr>
          <w:rFonts w:ascii="Times New Roman" w:eastAsia="Arial" w:hAnsi="Times New Roman" w:cs="Times New Roman"/>
          <w:color w:val="000000"/>
          <w:sz w:val="24"/>
          <w:szCs w:val="24"/>
          <w:lang w:val="en-US" w:eastAsia="es-EC"/>
        </w:rPr>
      </w:pPr>
      <w:r w:rsidRPr="001721C1">
        <w:rPr>
          <w:rFonts w:ascii="Times New Roman" w:eastAsia="Arial" w:hAnsi="Times New Roman" w:cs="Times New Roman"/>
          <w:color w:val="000000"/>
          <w:sz w:val="24"/>
          <w:szCs w:val="24"/>
          <w:lang w:val="en-US" w:eastAsia="es-EC"/>
        </w:rPr>
        <w:t xml:space="preserve">Bass, B. (1987). Leadership and Performance beyond Expectations. </w:t>
      </w:r>
      <w:r w:rsidRPr="001721C1">
        <w:rPr>
          <w:rFonts w:ascii="Times New Roman" w:eastAsia="Arial" w:hAnsi="Times New Roman" w:cs="Times New Roman"/>
          <w:i/>
          <w:iCs/>
          <w:color w:val="000000"/>
          <w:sz w:val="24"/>
          <w:szCs w:val="24"/>
          <w:lang w:val="en-US" w:eastAsia="es-EC"/>
        </w:rPr>
        <w:t>Academy of Management Review, 12</w:t>
      </w:r>
      <w:r w:rsidRPr="001721C1">
        <w:rPr>
          <w:rFonts w:ascii="Times New Roman" w:eastAsia="Arial" w:hAnsi="Times New Roman" w:cs="Times New Roman"/>
          <w:color w:val="000000"/>
          <w:sz w:val="24"/>
          <w:szCs w:val="24"/>
          <w:lang w:val="en-US" w:eastAsia="es-EC"/>
        </w:rPr>
        <w:t xml:space="preserve">(4), 756. </w:t>
      </w:r>
      <w:hyperlink r:id="rId19" w:history="1">
        <w:r w:rsidR="00997D7C" w:rsidRPr="004D5690">
          <w:rPr>
            <w:rStyle w:val="Hipervnculo"/>
            <w:rFonts w:ascii="Times New Roman" w:eastAsia="Arial" w:hAnsi="Times New Roman" w:cs="Times New Roman"/>
            <w:sz w:val="24"/>
            <w:szCs w:val="24"/>
            <w:lang w:val="en-US" w:eastAsia="es-EC"/>
          </w:rPr>
          <w:t>https://doi.org/10.2307/258081</w:t>
        </w:r>
      </w:hyperlink>
    </w:p>
    <w:p w14:paraId="223EB92F" w14:textId="06BDAFF7" w:rsidR="00997D7C" w:rsidRPr="00FC1C03" w:rsidRDefault="002A3C70" w:rsidP="001721C1">
      <w:pPr>
        <w:spacing w:after="0" w:line="360" w:lineRule="auto"/>
        <w:ind w:left="426" w:hanging="426"/>
        <w:jc w:val="both"/>
        <w:rPr>
          <w:rFonts w:ascii="Times New Roman" w:eastAsia="Arial" w:hAnsi="Times New Roman" w:cs="Times New Roman"/>
          <w:color w:val="000000"/>
          <w:sz w:val="24"/>
          <w:szCs w:val="24"/>
          <w:lang w:val="pt-PT" w:eastAsia="es-EC"/>
        </w:rPr>
      </w:pPr>
      <w:proofErr w:type="spellStart"/>
      <w:r w:rsidRPr="001721C1">
        <w:rPr>
          <w:rFonts w:ascii="Times New Roman" w:eastAsia="Arial" w:hAnsi="Times New Roman" w:cs="Times New Roman"/>
          <w:color w:val="000000"/>
          <w:sz w:val="24"/>
          <w:szCs w:val="24"/>
          <w:lang w:val="en-US" w:eastAsia="es-EC"/>
        </w:rPr>
        <w:t>Belema</w:t>
      </w:r>
      <w:proofErr w:type="spellEnd"/>
      <w:r w:rsidRPr="001721C1">
        <w:rPr>
          <w:rFonts w:ascii="Times New Roman" w:eastAsia="Arial" w:hAnsi="Times New Roman" w:cs="Times New Roman"/>
          <w:color w:val="000000"/>
          <w:sz w:val="24"/>
          <w:szCs w:val="24"/>
          <w:lang w:val="en-US" w:eastAsia="es-EC"/>
        </w:rPr>
        <w:t xml:space="preserve">, L., </w:t>
      </w:r>
      <w:proofErr w:type="spellStart"/>
      <w:r w:rsidRPr="001721C1">
        <w:rPr>
          <w:rFonts w:ascii="Times New Roman" w:eastAsia="Arial" w:hAnsi="Times New Roman" w:cs="Times New Roman"/>
          <w:color w:val="000000"/>
          <w:sz w:val="24"/>
          <w:szCs w:val="24"/>
          <w:lang w:val="en-US" w:eastAsia="es-EC"/>
        </w:rPr>
        <w:t>Ordóñez</w:t>
      </w:r>
      <w:proofErr w:type="spellEnd"/>
      <w:r w:rsidRPr="001721C1">
        <w:rPr>
          <w:rFonts w:ascii="Times New Roman" w:eastAsia="Arial" w:hAnsi="Times New Roman" w:cs="Times New Roman"/>
          <w:color w:val="000000"/>
          <w:sz w:val="24"/>
          <w:szCs w:val="24"/>
          <w:lang w:val="en-US" w:eastAsia="es-EC"/>
        </w:rPr>
        <w:t xml:space="preserve">, A., Palacios, C., Bravo, E., Boada, D., &amp; Guevara, D. (2024). Organization of the Popular and Solidarity Economy for the Development of Entrepreneurships in Ecuador. </w:t>
      </w:r>
      <w:r w:rsidRPr="00FC1C03">
        <w:rPr>
          <w:rFonts w:ascii="Times New Roman" w:eastAsia="Arial" w:hAnsi="Times New Roman" w:cs="Times New Roman"/>
          <w:i/>
          <w:iCs/>
          <w:color w:val="000000"/>
          <w:sz w:val="24"/>
          <w:szCs w:val="24"/>
          <w:lang w:val="pt-PT" w:eastAsia="es-EC"/>
        </w:rPr>
        <w:t>Revista De Gestão Social E Ambiental, 18</w:t>
      </w:r>
      <w:r w:rsidRPr="00FC1C03">
        <w:rPr>
          <w:rFonts w:ascii="Times New Roman" w:eastAsia="Arial" w:hAnsi="Times New Roman" w:cs="Times New Roman"/>
          <w:color w:val="000000"/>
          <w:sz w:val="24"/>
          <w:szCs w:val="24"/>
          <w:lang w:val="pt-PT" w:eastAsia="es-EC"/>
        </w:rPr>
        <w:t>(10), e09411.</w:t>
      </w:r>
      <w:r w:rsidR="00997D7C" w:rsidRPr="00FC1C03">
        <w:rPr>
          <w:rFonts w:ascii="Times New Roman" w:eastAsia="Arial" w:hAnsi="Times New Roman" w:cs="Times New Roman"/>
          <w:color w:val="000000"/>
          <w:sz w:val="24"/>
          <w:szCs w:val="24"/>
          <w:lang w:val="pt-PT" w:eastAsia="es-EC"/>
        </w:rPr>
        <w:t xml:space="preserve"> </w:t>
      </w:r>
      <w:r w:rsidR="00FC1C03">
        <w:fldChar w:fldCharType="begin"/>
      </w:r>
      <w:r w:rsidR="00FC1C03" w:rsidRPr="00FC1C03">
        <w:rPr>
          <w:lang w:val="pt-PT"/>
        </w:rPr>
        <w:instrText xml:space="preserve"> HYPERLINK "</w:instrText>
      </w:r>
      <w:r w:rsidR="00FC1C03" w:rsidRPr="00FC1C03">
        <w:rPr>
          <w:lang w:val="pt-PT"/>
        </w:rPr>
        <w:instrText xml:space="preserve">https://doi.org/10.24857/rgsa.v18n10-284" </w:instrText>
      </w:r>
      <w:r w:rsidR="00FC1C03">
        <w:fldChar w:fldCharType="separate"/>
      </w:r>
      <w:r w:rsidR="00997D7C" w:rsidRPr="00FC1C03">
        <w:rPr>
          <w:rStyle w:val="Hipervnculo"/>
          <w:rFonts w:ascii="Times New Roman" w:eastAsia="Arial" w:hAnsi="Times New Roman" w:cs="Times New Roman"/>
          <w:sz w:val="24"/>
          <w:szCs w:val="24"/>
          <w:lang w:val="pt-PT" w:eastAsia="es-EC"/>
        </w:rPr>
        <w:t>https://doi.org/10.24857/rgsa.v18n10-284</w:t>
      </w:r>
      <w:r w:rsidR="00FC1C03">
        <w:rPr>
          <w:rStyle w:val="Hipervnculo"/>
          <w:rFonts w:ascii="Times New Roman" w:eastAsia="Arial" w:hAnsi="Times New Roman" w:cs="Times New Roman"/>
          <w:sz w:val="24"/>
          <w:szCs w:val="24"/>
          <w:lang w:val="es-EC" w:eastAsia="es-EC"/>
        </w:rPr>
        <w:fldChar w:fldCharType="end"/>
      </w:r>
    </w:p>
    <w:p w14:paraId="434AB3AD" w14:textId="41482B95" w:rsidR="002A3C70" w:rsidRDefault="002A3C70" w:rsidP="001721C1">
      <w:pPr>
        <w:spacing w:after="0" w:line="360" w:lineRule="auto"/>
        <w:ind w:left="426" w:hanging="426"/>
        <w:jc w:val="both"/>
        <w:rPr>
          <w:rFonts w:ascii="Times New Roman" w:eastAsia="Arial" w:hAnsi="Times New Roman" w:cs="Times New Roman"/>
          <w:color w:val="000000"/>
          <w:sz w:val="24"/>
          <w:szCs w:val="24"/>
          <w:lang w:val="en-US" w:eastAsia="es-EC"/>
        </w:rPr>
      </w:pPr>
      <w:r w:rsidRPr="001721C1">
        <w:rPr>
          <w:rFonts w:ascii="Times New Roman" w:eastAsia="Arial" w:hAnsi="Times New Roman" w:cs="Times New Roman"/>
          <w:color w:val="000000"/>
          <w:sz w:val="24"/>
          <w:szCs w:val="24"/>
          <w:lang w:val="en-US" w:eastAsia="es-EC"/>
        </w:rPr>
        <w:t xml:space="preserve">Berg, D. (1985). Getting individual and organizational goals to match. </w:t>
      </w:r>
      <w:r w:rsidRPr="001721C1">
        <w:rPr>
          <w:rFonts w:ascii="Times New Roman" w:eastAsia="Arial" w:hAnsi="Times New Roman" w:cs="Times New Roman"/>
          <w:i/>
          <w:iCs/>
          <w:color w:val="000000"/>
          <w:sz w:val="24"/>
          <w:szCs w:val="24"/>
          <w:lang w:val="en-US" w:eastAsia="es-EC"/>
        </w:rPr>
        <w:t xml:space="preserve">New Directions </w:t>
      </w:r>
      <w:proofErr w:type="gramStart"/>
      <w:r w:rsidRPr="001721C1">
        <w:rPr>
          <w:rFonts w:ascii="Times New Roman" w:eastAsia="Arial" w:hAnsi="Times New Roman" w:cs="Times New Roman"/>
          <w:i/>
          <w:iCs/>
          <w:color w:val="000000"/>
          <w:sz w:val="24"/>
          <w:szCs w:val="24"/>
          <w:lang w:val="en-US" w:eastAsia="es-EC"/>
        </w:rPr>
        <w:t>For</w:t>
      </w:r>
      <w:proofErr w:type="gramEnd"/>
      <w:r w:rsidRPr="001721C1">
        <w:rPr>
          <w:rFonts w:ascii="Times New Roman" w:eastAsia="Arial" w:hAnsi="Times New Roman" w:cs="Times New Roman"/>
          <w:i/>
          <w:iCs/>
          <w:color w:val="000000"/>
          <w:sz w:val="24"/>
          <w:szCs w:val="24"/>
          <w:lang w:val="en-US" w:eastAsia="es-EC"/>
        </w:rPr>
        <w:t xml:space="preserve"> Higher Education</w:t>
      </w:r>
      <w:r w:rsidRPr="001721C1">
        <w:rPr>
          <w:rFonts w:ascii="Times New Roman" w:eastAsia="Arial" w:hAnsi="Times New Roman" w:cs="Times New Roman"/>
          <w:color w:val="000000"/>
          <w:sz w:val="24"/>
          <w:szCs w:val="24"/>
          <w:lang w:val="en-US" w:eastAsia="es-EC"/>
        </w:rPr>
        <w:t xml:space="preserve">, </w:t>
      </w:r>
      <w:r w:rsidRPr="001721C1">
        <w:rPr>
          <w:rFonts w:ascii="Times New Roman" w:eastAsia="Arial" w:hAnsi="Times New Roman" w:cs="Times New Roman"/>
          <w:i/>
          <w:iCs/>
          <w:color w:val="000000"/>
          <w:sz w:val="24"/>
          <w:szCs w:val="24"/>
          <w:lang w:val="en-US" w:eastAsia="es-EC"/>
        </w:rPr>
        <w:t>1985</w:t>
      </w:r>
      <w:r w:rsidRPr="001721C1">
        <w:rPr>
          <w:rFonts w:ascii="Times New Roman" w:eastAsia="Arial" w:hAnsi="Times New Roman" w:cs="Times New Roman"/>
          <w:color w:val="000000"/>
          <w:sz w:val="24"/>
          <w:szCs w:val="24"/>
          <w:lang w:val="en-US" w:eastAsia="es-EC"/>
        </w:rPr>
        <w:t xml:space="preserve">(52), 65-78. </w:t>
      </w:r>
      <w:hyperlink r:id="rId20" w:history="1">
        <w:r w:rsidR="00997D7C" w:rsidRPr="004D5690">
          <w:rPr>
            <w:rStyle w:val="Hipervnculo"/>
            <w:rFonts w:ascii="Times New Roman" w:eastAsia="Arial" w:hAnsi="Times New Roman" w:cs="Times New Roman"/>
            <w:sz w:val="24"/>
            <w:szCs w:val="24"/>
            <w:lang w:val="en-US" w:eastAsia="es-EC"/>
          </w:rPr>
          <w:t>https://doi.org/10.1002/he.36919855207</w:t>
        </w:r>
      </w:hyperlink>
    </w:p>
    <w:p w14:paraId="2D1DE0C6" w14:textId="3C581E03" w:rsidR="00997D7C" w:rsidRDefault="002A3C70" w:rsidP="001721C1">
      <w:pPr>
        <w:spacing w:after="0" w:line="360" w:lineRule="auto"/>
        <w:ind w:left="426" w:hanging="426"/>
        <w:jc w:val="both"/>
        <w:rPr>
          <w:rFonts w:ascii="Times New Roman" w:eastAsia="Arial" w:hAnsi="Times New Roman" w:cs="Times New Roman"/>
          <w:color w:val="000000"/>
          <w:sz w:val="24"/>
          <w:szCs w:val="24"/>
          <w:lang w:eastAsia="es-EC"/>
        </w:rPr>
      </w:pPr>
      <w:r w:rsidRPr="001721C1">
        <w:rPr>
          <w:rFonts w:ascii="Times New Roman" w:eastAsia="Arial" w:hAnsi="Times New Roman" w:cs="Times New Roman"/>
          <w:color w:val="000000"/>
          <w:sz w:val="24"/>
          <w:szCs w:val="24"/>
          <w:lang w:val="en-US" w:eastAsia="es-EC"/>
        </w:rPr>
        <w:t xml:space="preserve">Blanco, L. (2023). </w:t>
      </w:r>
      <w:r w:rsidRPr="001721C1">
        <w:rPr>
          <w:rFonts w:ascii="Times New Roman" w:eastAsia="Arial" w:hAnsi="Times New Roman" w:cs="Times New Roman"/>
          <w:color w:val="000000"/>
          <w:sz w:val="24"/>
          <w:szCs w:val="24"/>
          <w:lang w:val="es-EC" w:eastAsia="es-EC"/>
        </w:rPr>
        <w:t>Liderazgo transformacional y su impacto en el desempeño empresarial: una revisión sistemática</w:t>
      </w:r>
      <w:r w:rsidRPr="001721C1">
        <w:rPr>
          <w:rFonts w:ascii="Times New Roman" w:eastAsia="Arial" w:hAnsi="Times New Roman" w:cs="Times New Roman"/>
          <w:color w:val="000000"/>
          <w:sz w:val="24"/>
          <w:szCs w:val="24"/>
          <w:lang w:eastAsia="es-EC"/>
        </w:rPr>
        <w:t xml:space="preserve">. </w:t>
      </w:r>
      <w:r w:rsidRPr="001721C1">
        <w:rPr>
          <w:rFonts w:ascii="Times New Roman" w:eastAsia="Arial" w:hAnsi="Times New Roman" w:cs="Times New Roman"/>
          <w:i/>
          <w:iCs/>
          <w:color w:val="000000"/>
          <w:sz w:val="24"/>
          <w:szCs w:val="24"/>
          <w:lang w:eastAsia="es-EC"/>
        </w:rPr>
        <w:t>TALENTO. Revista de administración 5</w:t>
      </w:r>
      <w:r w:rsidRPr="001721C1">
        <w:rPr>
          <w:rFonts w:ascii="Times New Roman" w:eastAsia="Arial" w:hAnsi="Times New Roman" w:cs="Times New Roman"/>
          <w:color w:val="000000"/>
          <w:sz w:val="24"/>
          <w:szCs w:val="24"/>
          <w:lang w:eastAsia="es-EC"/>
        </w:rPr>
        <w:t xml:space="preserve">(9). 26 – 42. </w:t>
      </w:r>
      <w:hyperlink r:id="rId21" w:anchor="title-0" w:history="1">
        <w:r w:rsidR="00997D7C" w:rsidRPr="004D5690">
          <w:rPr>
            <w:rStyle w:val="Hipervnculo"/>
            <w:rFonts w:ascii="Times New Roman" w:eastAsia="Arial" w:hAnsi="Times New Roman" w:cs="Times New Roman"/>
            <w:sz w:val="24"/>
            <w:szCs w:val="24"/>
            <w:lang w:eastAsia="es-EC"/>
          </w:rPr>
          <w:t>https://revistatalento.org/index.php/talento/article/view/1495#title-0</w:t>
        </w:r>
      </w:hyperlink>
    </w:p>
    <w:p w14:paraId="3F8ECBB8" w14:textId="41FFE4DE" w:rsidR="002A3C70" w:rsidRDefault="002A3C70" w:rsidP="001721C1">
      <w:pPr>
        <w:spacing w:after="0" w:line="360" w:lineRule="auto"/>
        <w:ind w:left="426" w:hanging="426"/>
        <w:jc w:val="both"/>
        <w:rPr>
          <w:rStyle w:val="Hipervnculo"/>
          <w:rFonts w:ascii="Times New Roman" w:eastAsia="Arial" w:hAnsi="Times New Roman" w:cs="Times New Roman"/>
          <w:color w:val="000000" w:themeColor="text1"/>
          <w:sz w:val="24"/>
          <w:szCs w:val="24"/>
          <w:u w:val="none"/>
          <w:lang w:val="en-US" w:eastAsia="es-EC"/>
        </w:rPr>
      </w:pPr>
      <w:r w:rsidRPr="001721C1">
        <w:rPr>
          <w:rFonts w:ascii="Times New Roman" w:eastAsia="Arial" w:hAnsi="Times New Roman" w:cs="Times New Roman"/>
          <w:color w:val="000000"/>
          <w:sz w:val="24"/>
          <w:szCs w:val="24"/>
          <w:lang w:eastAsia="es-EC"/>
        </w:rPr>
        <w:t xml:space="preserve">Chacón, J., López, E. y </w:t>
      </w:r>
      <w:r w:rsidRPr="001721C1">
        <w:rPr>
          <w:rFonts w:ascii="Times New Roman" w:eastAsia="Arial" w:hAnsi="Times New Roman" w:cs="Times New Roman"/>
          <w:color w:val="000000" w:themeColor="text1"/>
          <w:sz w:val="24"/>
          <w:szCs w:val="24"/>
          <w:lang w:eastAsia="es-EC"/>
        </w:rPr>
        <w:t xml:space="preserve">Arias, J. (2022). Liderazgo compartido en equipos directivos y desempeño organizacional: el rol mediador del capital social. </w:t>
      </w:r>
      <w:proofErr w:type="spellStart"/>
      <w:r w:rsidRPr="001721C1">
        <w:rPr>
          <w:rFonts w:ascii="Times New Roman" w:eastAsia="Arial" w:hAnsi="Times New Roman" w:cs="Times New Roman"/>
          <w:color w:val="000000" w:themeColor="text1"/>
          <w:sz w:val="24"/>
          <w:szCs w:val="24"/>
          <w:lang w:val="en-US" w:eastAsia="es-EC"/>
        </w:rPr>
        <w:t>Estudios</w:t>
      </w:r>
      <w:proofErr w:type="spellEnd"/>
      <w:r w:rsidRPr="001721C1">
        <w:rPr>
          <w:rFonts w:ascii="Times New Roman" w:eastAsia="Arial" w:hAnsi="Times New Roman" w:cs="Times New Roman"/>
          <w:color w:val="000000" w:themeColor="text1"/>
          <w:sz w:val="24"/>
          <w:szCs w:val="24"/>
          <w:lang w:val="en-US" w:eastAsia="es-EC"/>
        </w:rPr>
        <w:t xml:space="preserve"> </w:t>
      </w:r>
      <w:proofErr w:type="spellStart"/>
      <w:r w:rsidRPr="001721C1">
        <w:rPr>
          <w:rFonts w:ascii="Times New Roman" w:eastAsia="Arial" w:hAnsi="Times New Roman" w:cs="Times New Roman"/>
          <w:color w:val="000000" w:themeColor="text1"/>
          <w:sz w:val="24"/>
          <w:szCs w:val="24"/>
          <w:lang w:val="en-US" w:eastAsia="es-EC"/>
        </w:rPr>
        <w:t>Gerenciales</w:t>
      </w:r>
      <w:proofErr w:type="spellEnd"/>
      <w:r w:rsidRPr="001721C1">
        <w:rPr>
          <w:rFonts w:ascii="Times New Roman" w:eastAsia="Arial" w:hAnsi="Times New Roman" w:cs="Times New Roman"/>
          <w:color w:val="000000" w:themeColor="text1"/>
          <w:sz w:val="24"/>
          <w:szCs w:val="24"/>
          <w:lang w:val="en-US" w:eastAsia="es-EC"/>
        </w:rPr>
        <w:t xml:space="preserve">, 38(162), 32-4 4. </w:t>
      </w:r>
      <w:hyperlink r:id="rId22" w:history="1">
        <w:r w:rsidR="00997D7C" w:rsidRPr="004D5690">
          <w:rPr>
            <w:rStyle w:val="Hipervnculo"/>
            <w:rFonts w:ascii="Times New Roman" w:eastAsia="Arial" w:hAnsi="Times New Roman" w:cs="Times New Roman"/>
            <w:sz w:val="24"/>
            <w:szCs w:val="24"/>
            <w:lang w:val="en-US" w:eastAsia="es-EC"/>
          </w:rPr>
          <w:t>https://doi.org/10.18046/j.estger.2022.162.4524</w:t>
        </w:r>
      </w:hyperlink>
    </w:p>
    <w:p w14:paraId="642A180D" w14:textId="5A992045" w:rsidR="002A3C70" w:rsidRDefault="002A3C70" w:rsidP="001721C1">
      <w:pPr>
        <w:spacing w:after="0" w:line="360" w:lineRule="auto"/>
        <w:ind w:left="426" w:hanging="426"/>
        <w:jc w:val="both"/>
        <w:rPr>
          <w:rFonts w:ascii="Times New Roman" w:eastAsia="Arial" w:hAnsi="Times New Roman" w:cs="Times New Roman"/>
          <w:color w:val="000000"/>
          <w:sz w:val="24"/>
          <w:szCs w:val="24"/>
          <w:lang w:val="en-US" w:eastAsia="es-EC"/>
        </w:rPr>
      </w:pPr>
      <w:proofErr w:type="spellStart"/>
      <w:r w:rsidRPr="001721C1">
        <w:rPr>
          <w:rFonts w:ascii="Times New Roman" w:eastAsia="Arial" w:hAnsi="Times New Roman" w:cs="Times New Roman"/>
          <w:color w:val="000000"/>
          <w:sz w:val="24"/>
          <w:szCs w:val="24"/>
          <w:lang w:val="en-US" w:eastAsia="es-EC"/>
        </w:rPr>
        <w:lastRenderedPageBreak/>
        <w:t>Chatsama</w:t>
      </w:r>
      <w:proofErr w:type="spellEnd"/>
      <w:r w:rsidRPr="001721C1">
        <w:rPr>
          <w:rFonts w:ascii="Times New Roman" w:eastAsia="Arial" w:hAnsi="Times New Roman" w:cs="Times New Roman"/>
          <w:color w:val="000000"/>
          <w:sz w:val="24"/>
          <w:szCs w:val="24"/>
          <w:lang w:val="en-US" w:eastAsia="es-EC"/>
        </w:rPr>
        <w:t xml:space="preserve">, D. (2024). Effective organizational leadership. </w:t>
      </w:r>
      <w:proofErr w:type="spellStart"/>
      <w:r w:rsidRPr="001721C1">
        <w:rPr>
          <w:rFonts w:ascii="Times New Roman" w:eastAsia="Arial" w:hAnsi="Times New Roman" w:cs="Times New Roman"/>
          <w:color w:val="000000"/>
          <w:sz w:val="24"/>
          <w:szCs w:val="24"/>
          <w:lang w:val="en-US" w:eastAsia="es-EC"/>
        </w:rPr>
        <w:t>En</w:t>
      </w:r>
      <w:proofErr w:type="spellEnd"/>
      <w:r w:rsidRPr="001721C1">
        <w:rPr>
          <w:rFonts w:ascii="Times New Roman" w:eastAsia="Arial" w:hAnsi="Times New Roman" w:cs="Times New Roman"/>
          <w:color w:val="000000"/>
          <w:sz w:val="24"/>
          <w:szCs w:val="24"/>
          <w:lang w:val="en-US" w:eastAsia="es-EC"/>
        </w:rPr>
        <w:t xml:space="preserve"> </w:t>
      </w:r>
      <w:r w:rsidRPr="001721C1">
        <w:rPr>
          <w:rFonts w:ascii="Times New Roman" w:eastAsia="Arial" w:hAnsi="Times New Roman" w:cs="Times New Roman"/>
          <w:i/>
          <w:iCs/>
          <w:color w:val="000000"/>
          <w:sz w:val="24"/>
          <w:szCs w:val="24"/>
          <w:lang w:val="en-US" w:eastAsia="es-EC"/>
        </w:rPr>
        <w:t>Advances in business information systems and analytics book series</w:t>
      </w:r>
      <w:r w:rsidRPr="001721C1">
        <w:rPr>
          <w:rFonts w:ascii="Times New Roman" w:eastAsia="Arial" w:hAnsi="Times New Roman" w:cs="Times New Roman"/>
          <w:color w:val="000000"/>
          <w:sz w:val="24"/>
          <w:szCs w:val="24"/>
          <w:lang w:val="en-US" w:eastAsia="es-EC"/>
        </w:rPr>
        <w:t xml:space="preserve"> (pp. 209-236). </w:t>
      </w:r>
      <w:hyperlink r:id="rId23" w:history="1">
        <w:r w:rsidR="00997D7C" w:rsidRPr="004D5690">
          <w:rPr>
            <w:rStyle w:val="Hipervnculo"/>
            <w:rFonts w:ascii="Times New Roman" w:eastAsia="Arial" w:hAnsi="Times New Roman" w:cs="Times New Roman"/>
            <w:sz w:val="24"/>
            <w:szCs w:val="24"/>
            <w:lang w:val="en-US" w:eastAsia="es-EC"/>
          </w:rPr>
          <w:t>https://doi.org/10.4018/979-8-3693-6447-5.ch008</w:t>
        </w:r>
      </w:hyperlink>
    </w:p>
    <w:p w14:paraId="3DE98C21" w14:textId="77777777" w:rsidR="002A3C70" w:rsidRPr="001721C1" w:rsidRDefault="002A3C70" w:rsidP="001721C1">
      <w:pPr>
        <w:spacing w:after="0" w:line="360" w:lineRule="auto"/>
        <w:ind w:left="426" w:hanging="426"/>
        <w:jc w:val="both"/>
        <w:rPr>
          <w:rFonts w:ascii="Times New Roman" w:eastAsia="Arial" w:hAnsi="Times New Roman" w:cs="Times New Roman"/>
          <w:color w:val="000000"/>
          <w:sz w:val="24"/>
          <w:szCs w:val="24"/>
          <w:lang w:val="es-EC" w:eastAsia="es-EC"/>
        </w:rPr>
      </w:pPr>
      <w:r w:rsidRPr="001721C1">
        <w:rPr>
          <w:rFonts w:ascii="Times New Roman" w:eastAsia="Arial" w:hAnsi="Times New Roman" w:cs="Times New Roman"/>
          <w:color w:val="000000"/>
          <w:sz w:val="24"/>
          <w:szCs w:val="24"/>
          <w:lang w:val="en-US" w:eastAsia="es-EC"/>
        </w:rPr>
        <w:t xml:space="preserve">Cohen, J. &amp; Muller, K. (1989). Statistical Power Analysis for the Behavioral Sciences. </w:t>
      </w:r>
      <w:proofErr w:type="spellStart"/>
      <w:r w:rsidRPr="001721C1">
        <w:rPr>
          <w:rFonts w:ascii="Times New Roman" w:eastAsia="Arial" w:hAnsi="Times New Roman" w:cs="Times New Roman"/>
          <w:i/>
          <w:iCs/>
          <w:color w:val="000000"/>
          <w:sz w:val="24"/>
          <w:szCs w:val="24"/>
          <w:lang w:val="es-EC" w:eastAsia="es-EC"/>
        </w:rPr>
        <w:t>Technometrics</w:t>
      </w:r>
      <w:proofErr w:type="spellEnd"/>
      <w:r w:rsidRPr="001721C1">
        <w:rPr>
          <w:rFonts w:ascii="Times New Roman" w:eastAsia="Arial" w:hAnsi="Times New Roman" w:cs="Times New Roman"/>
          <w:i/>
          <w:iCs/>
          <w:color w:val="000000"/>
          <w:sz w:val="24"/>
          <w:szCs w:val="24"/>
          <w:lang w:val="es-EC" w:eastAsia="es-EC"/>
        </w:rPr>
        <w:t>, 31</w:t>
      </w:r>
      <w:r w:rsidRPr="001721C1">
        <w:rPr>
          <w:rFonts w:ascii="Times New Roman" w:eastAsia="Arial" w:hAnsi="Times New Roman" w:cs="Times New Roman"/>
          <w:color w:val="000000"/>
          <w:sz w:val="24"/>
          <w:szCs w:val="24"/>
          <w:lang w:val="es-EC" w:eastAsia="es-EC"/>
        </w:rPr>
        <w:t>(4), 499. https://doi.org/10.2307/1270020</w:t>
      </w:r>
    </w:p>
    <w:p w14:paraId="43B1ACEC" w14:textId="6E49A734" w:rsidR="002A3C70" w:rsidRDefault="002A3C70" w:rsidP="001721C1">
      <w:pPr>
        <w:spacing w:after="0" w:line="360" w:lineRule="auto"/>
        <w:ind w:left="426" w:hanging="426"/>
        <w:jc w:val="both"/>
        <w:rPr>
          <w:rFonts w:ascii="Times New Roman" w:eastAsia="Arial" w:hAnsi="Times New Roman" w:cs="Times New Roman"/>
          <w:color w:val="000000"/>
          <w:sz w:val="24"/>
          <w:szCs w:val="24"/>
          <w:lang w:val="es-EC" w:eastAsia="es-EC"/>
        </w:rPr>
      </w:pPr>
      <w:proofErr w:type="spellStart"/>
      <w:r w:rsidRPr="001721C1">
        <w:rPr>
          <w:rFonts w:ascii="Times New Roman" w:eastAsia="Arial" w:hAnsi="Times New Roman" w:cs="Times New Roman"/>
          <w:color w:val="000000"/>
          <w:sz w:val="24"/>
          <w:szCs w:val="24"/>
          <w:lang w:val="es-EC" w:eastAsia="es-EC"/>
        </w:rPr>
        <w:t>Fienco</w:t>
      </w:r>
      <w:proofErr w:type="spellEnd"/>
      <w:r w:rsidRPr="001721C1">
        <w:rPr>
          <w:rFonts w:ascii="Times New Roman" w:eastAsia="Arial" w:hAnsi="Times New Roman" w:cs="Times New Roman"/>
          <w:color w:val="000000"/>
          <w:sz w:val="24"/>
          <w:szCs w:val="24"/>
          <w:lang w:val="es-EC" w:eastAsia="es-EC"/>
        </w:rPr>
        <w:t xml:space="preserve"> D., Parrales, J., Parrales, D., &amp; Poveda, M. (2024). Relación entre liderazgo y desempeño laboral en la empresa TRANSANCAN: un estudio en Jipijapa. </w:t>
      </w:r>
      <w:r w:rsidRPr="001721C1">
        <w:rPr>
          <w:rFonts w:ascii="Times New Roman" w:eastAsia="Arial" w:hAnsi="Times New Roman" w:cs="Times New Roman"/>
          <w:i/>
          <w:iCs/>
          <w:color w:val="000000"/>
          <w:sz w:val="24"/>
          <w:szCs w:val="24"/>
          <w:lang w:val="es-EC" w:eastAsia="es-EC"/>
        </w:rPr>
        <w:t>Revista Científica Arbitrada Multidisciplinaria de Ciencias Contables Auditoría y Tributación CORPORATUM 360</w:t>
      </w:r>
      <w:r w:rsidRPr="001721C1">
        <w:rPr>
          <w:rFonts w:ascii="Times New Roman" w:eastAsia="Arial" w:hAnsi="Times New Roman" w:cs="Times New Roman"/>
          <w:color w:val="000000"/>
          <w:sz w:val="24"/>
          <w:szCs w:val="24"/>
          <w:lang w:val="es-EC" w:eastAsia="es-EC"/>
        </w:rPr>
        <w:t xml:space="preserve">, </w:t>
      </w:r>
      <w:r w:rsidRPr="001721C1">
        <w:rPr>
          <w:rFonts w:ascii="Times New Roman" w:eastAsia="Arial" w:hAnsi="Times New Roman" w:cs="Times New Roman"/>
          <w:i/>
          <w:iCs/>
          <w:color w:val="000000"/>
          <w:sz w:val="24"/>
          <w:szCs w:val="24"/>
          <w:lang w:val="es-EC" w:eastAsia="es-EC"/>
        </w:rPr>
        <w:t>7</w:t>
      </w:r>
      <w:r w:rsidRPr="001721C1">
        <w:rPr>
          <w:rFonts w:ascii="Times New Roman" w:eastAsia="Arial" w:hAnsi="Times New Roman" w:cs="Times New Roman"/>
          <w:color w:val="000000"/>
          <w:sz w:val="24"/>
          <w:szCs w:val="24"/>
          <w:lang w:val="es-EC" w:eastAsia="es-EC"/>
        </w:rPr>
        <w:t xml:space="preserve">(14), 87-106. </w:t>
      </w:r>
      <w:hyperlink r:id="rId24" w:history="1">
        <w:r w:rsidR="00997D7C" w:rsidRPr="004D5690">
          <w:rPr>
            <w:rStyle w:val="Hipervnculo"/>
            <w:rFonts w:ascii="Times New Roman" w:eastAsia="Arial" w:hAnsi="Times New Roman" w:cs="Times New Roman"/>
            <w:sz w:val="24"/>
            <w:szCs w:val="24"/>
            <w:lang w:val="es-EC" w:eastAsia="es-EC"/>
          </w:rPr>
          <w:t>https://doi.org/10.56124/corporatum-360.v7i14.005</w:t>
        </w:r>
      </w:hyperlink>
    </w:p>
    <w:p w14:paraId="1243B8E5" w14:textId="56A9D5D7" w:rsidR="002A3C70" w:rsidRDefault="002A3C70" w:rsidP="001721C1">
      <w:pPr>
        <w:spacing w:after="0" w:line="360" w:lineRule="auto"/>
        <w:ind w:left="426" w:hanging="426"/>
        <w:jc w:val="both"/>
        <w:rPr>
          <w:rFonts w:ascii="Times New Roman" w:eastAsia="Arial" w:hAnsi="Times New Roman" w:cs="Times New Roman"/>
          <w:color w:val="000000"/>
          <w:sz w:val="24"/>
          <w:szCs w:val="24"/>
          <w:lang w:val="es-EC" w:eastAsia="es-EC"/>
        </w:rPr>
      </w:pPr>
      <w:r w:rsidRPr="001721C1">
        <w:rPr>
          <w:rFonts w:ascii="Times New Roman" w:eastAsia="Arial" w:hAnsi="Times New Roman" w:cs="Times New Roman"/>
          <w:color w:val="000000"/>
          <w:sz w:val="24"/>
          <w:szCs w:val="24"/>
          <w:lang w:val="es-EC" w:eastAsia="es-EC"/>
        </w:rPr>
        <w:t xml:space="preserve">Gómez, N., &amp; Macías, N. (2022). Liderazgo organizacional y su influencia en el desempeño laboral de los colaboradores de la Unidad Educativa General Eloy Alfaro año 2021. </w:t>
      </w:r>
      <w:r w:rsidRPr="001721C1">
        <w:rPr>
          <w:rFonts w:ascii="Times New Roman" w:eastAsia="Arial" w:hAnsi="Times New Roman" w:cs="Times New Roman"/>
          <w:i/>
          <w:color w:val="000000"/>
          <w:sz w:val="24"/>
          <w:szCs w:val="24"/>
          <w:lang w:val="es-EC" w:eastAsia="es-EC"/>
        </w:rPr>
        <w:t xml:space="preserve">Revista Científica Multidisciplinaria Arbitrada </w:t>
      </w:r>
      <w:proofErr w:type="spellStart"/>
      <w:r w:rsidRPr="001721C1">
        <w:rPr>
          <w:rFonts w:ascii="Times New Roman" w:eastAsia="Arial" w:hAnsi="Times New Roman" w:cs="Times New Roman"/>
          <w:i/>
          <w:color w:val="000000"/>
          <w:sz w:val="24"/>
          <w:szCs w:val="24"/>
          <w:lang w:val="es-EC" w:eastAsia="es-EC"/>
        </w:rPr>
        <w:t>Yachasun</w:t>
      </w:r>
      <w:proofErr w:type="spellEnd"/>
      <w:r w:rsidRPr="001721C1">
        <w:rPr>
          <w:rFonts w:ascii="Times New Roman" w:eastAsia="Arial" w:hAnsi="Times New Roman" w:cs="Times New Roman"/>
          <w:i/>
          <w:color w:val="000000"/>
          <w:sz w:val="24"/>
          <w:szCs w:val="24"/>
          <w:lang w:val="es-EC" w:eastAsia="es-EC"/>
        </w:rPr>
        <w:t>, 6</w:t>
      </w:r>
      <w:r w:rsidRPr="001721C1">
        <w:rPr>
          <w:rFonts w:ascii="Times New Roman" w:eastAsia="Arial" w:hAnsi="Times New Roman" w:cs="Times New Roman"/>
          <w:color w:val="000000"/>
          <w:sz w:val="24"/>
          <w:szCs w:val="24"/>
          <w:lang w:val="es-EC" w:eastAsia="es-EC"/>
        </w:rPr>
        <w:t xml:space="preserve">(11), 2–16. </w:t>
      </w:r>
      <w:hyperlink r:id="rId25" w:history="1">
        <w:r w:rsidR="00997D7C" w:rsidRPr="004D5690">
          <w:rPr>
            <w:rStyle w:val="Hipervnculo"/>
            <w:rFonts w:ascii="Times New Roman" w:eastAsia="Arial" w:hAnsi="Times New Roman" w:cs="Times New Roman"/>
            <w:sz w:val="24"/>
            <w:szCs w:val="24"/>
            <w:lang w:val="es-EC" w:eastAsia="es-EC"/>
          </w:rPr>
          <w:t>https://doi.org/10.46296/yc.v6i11edespnov.0240</w:t>
        </w:r>
      </w:hyperlink>
    </w:p>
    <w:p w14:paraId="17C47088" w14:textId="3A148D75" w:rsidR="002A3C70" w:rsidRDefault="002A3C70" w:rsidP="001721C1">
      <w:pPr>
        <w:spacing w:after="0" w:line="360" w:lineRule="auto"/>
        <w:ind w:left="426" w:hanging="426"/>
        <w:jc w:val="both"/>
        <w:rPr>
          <w:rFonts w:ascii="Times New Roman" w:eastAsia="Arial" w:hAnsi="Times New Roman" w:cs="Times New Roman"/>
          <w:color w:val="000000"/>
          <w:sz w:val="24"/>
          <w:szCs w:val="24"/>
          <w:lang w:val="es-EC" w:eastAsia="es-EC"/>
        </w:rPr>
      </w:pPr>
      <w:r w:rsidRPr="001721C1">
        <w:rPr>
          <w:rFonts w:ascii="Times New Roman" w:eastAsia="Arial" w:hAnsi="Times New Roman" w:cs="Times New Roman"/>
          <w:color w:val="000000"/>
          <w:sz w:val="24"/>
          <w:szCs w:val="24"/>
          <w:lang w:val="es-EC" w:eastAsia="es-EC"/>
        </w:rPr>
        <w:t xml:space="preserve">Lema, M. (2017). </w:t>
      </w:r>
      <w:r w:rsidRPr="001721C1">
        <w:rPr>
          <w:rFonts w:ascii="Times New Roman" w:eastAsia="Arial" w:hAnsi="Times New Roman" w:cs="Times New Roman"/>
          <w:i/>
          <w:iCs/>
          <w:color w:val="000000"/>
          <w:sz w:val="24"/>
          <w:szCs w:val="24"/>
          <w:lang w:val="es-EC" w:eastAsia="es-EC"/>
        </w:rPr>
        <w:t>El liderazgo transformacional como variable de influencia en el desempeño de organizaciones de Economía Popular y Solidaria: estudio de caso: red de productores agroecológica del Austro - provincia del Azuay – Ecuador, 2015 – 2016</w:t>
      </w:r>
      <w:r w:rsidRPr="001721C1">
        <w:rPr>
          <w:rFonts w:ascii="Times New Roman" w:eastAsia="Arial" w:hAnsi="Times New Roman" w:cs="Times New Roman"/>
          <w:color w:val="000000"/>
          <w:sz w:val="24"/>
          <w:szCs w:val="24"/>
          <w:lang w:val="es-EC" w:eastAsia="es-EC"/>
        </w:rPr>
        <w:t xml:space="preserve">. [Tesis de Postgrado, Pontificia Universidad Católica del Ecuador]. Repositorio Institucional. </w:t>
      </w:r>
      <w:hyperlink r:id="rId26" w:history="1">
        <w:r w:rsidR="00997D7C" w:rsidRPr="004D5690">
          <w:rPr>
            <w:rStyle w:val="Hipervnculo"/>
            <w:rFonts w:ascii="Times New Roman" w:eastAsia="Arial" w:hAnsi="Times New Roman" w:cs="Times New Roman"/>
            <w:sz w:val="24"/>
            <w:szCs w:val="24"/>
            <w:lang w:val="es-EC" w:eastAsia="es-EC"/>
          </w:rPr>
          <w:t>http://repositorio.puce.edu.ec/handle/22000/14654</w:t>
        </w:r>
      </w:hyperlink>
    </w:p>
    <w:p w14:paraId="661DD3DE" w14:textId="758778BB" w:rsidR="002A3C70" w:rsidRDefault="002A3C70" w:rsidP="001721C1">
      <w:pPr>
        <w:spacing w:after="0" w:line="360" w:lineRule="auto"/>
        <w:ind w:left="426" w:hanging="426"/>
        <w:jc w:val="both"/>
        <w:rPr>
          <w:rFonts w:ascii="Times New Roman" w:eastAsia="Arial" w:hAnsi="Times New Roman" w:cs="Times New Roman"/>
          <w:color w:val="000000"/>
          <w:sz w:val="24"/>
          <w:szCs w:val="24"/>
          <w:lang w:val="en-US" w:eastAsia="es-EC"/>
        </w:rPr>
      </w:pPr>
      <w:r w:rsidRPr="00FC1C03">
        <w:rPr>
          <w:rFonts w:ascii="Times New Roman" w:eastAsia="Arial" w:hAnsi="Times New Roman" w:cs="Times New Roman"/>
          <w:color w:val="000000"/>
          <w:sz w:val="24"/>
          <w:szCs w:val="24"/>
          <w:lang w:val="es-EC" w:eastAsia="es-EC"/>
        </w:rPr>
        <w:t xml:space="preserve">Likert, R. (1932). </w:t>
      </w:r>
      <w:r w:rsidRPr="00FC1C03">
        <w:rPr>
          <w:rFonts w:ascii="Times New Roman" w:eastAsia="Arial" w:hAnsi="Times New Roman" w:cs="Times New Roman"/>
          <w:i/>
          <w:iCs/>
          <w:color w:val="000000"/>
          <w:sz w:val="24"/>
          <w:szCs w:val="24"/>
          <w:lang w:val="es-EC" w:eastAsia="es-EC"/>
        </w:rPr>
        <w:t xml:space="preserve">A </w:t>
      </w:r>
      <w:proofErr w:type="spellStart"/>
      <w:r w:rsidRPr="00FC1C03">
        <w:rPr>
          <w:rFonts w:ascii="Times New Roman" w:eastAsia="Arial" w:hAnsi="Times New Roman" w:cs="Times New Roman"/>
          <w:i/>
          <w:iCs/>
          <w:color w:val="000000"/>
          <w:sz w:val="24"/>
          <w:szCs w:val="24"/>
          <w:lang w:val="es-EC" w:eastAsia="es-EC"/>
        </w:rPr>
        <w:t>technique</w:t>
      </w:r>
      <w:proofErr w:type="spellEnd"/>
      <w:r w:rsidRPr="00FC1C03">
        <w:rPr>
          <w:rFonts w:ascii="Times New Roman" w:eastAsia="Arial" w:hAnsi="Times New Roman" w:cs="Times New Roman"/>
          <w:i/>
          <w:iCs/>
          <w:color w:val="000000"/>
          <w:sz w:val="24"/>
          <w:szCs w:val="24"/>
          <w:lang w:val="es-EC" w:eastAsia="es-EC"/>
        </w:rPr>
        <w:t xml:space="preserve"> </w:t>
      </w:r>
      <w:proofErr w:type="spellStart"/>
      <w:r w:rsidRPr="00FC1C03">
        <w:rPr>
          <w:rFonts w:ascii="Times New Roman" w:eastAsia="Arial" w:hAnsi="Times New Roman" w:cs="Times New Roman"/>
          <w:i/>
          <w:iCs/>
          <w:color w:val="000000"/>
          <w:sz w:val="24"/>
          <w:szCs w:val="24"/>
          <w:lang w:val="es-EC" w:eastAsia="es-EC"/>
        </w:rPr>
        <w:t>for</w:t>
      </w:r>
      <w:proofErr w:type="spellEnd"/>
      <w:r w:rsidRPr="00FC1C03">
        <w:rPr>
          <w:rFonts w:ascii="Times New Roman" w:eastAsia="Arial" w:hAnsi="Times New Roman" w:cs="Times New Roman"/>
          <w:i/>
          <w:iCs/>
          <w:color w:val="000000"/>
          <w:sz w:val="24"/>
          <w:szCs w:val="24"/>
          <w:lang w:val="es-EC" w:eastAsia="es-EC"/>
        </w:rPr>
        <w:t xml:space="preserve"> </w:t>
      </w:r>
      <w:proofErr w:type="spellStart"/>
      <w:r w:rsidRPr="00FC1C03">
        <w:rPr>
          <w:rFonts w:ascii="Times New Roman" w:eastAsia="Arial" w:hAnsi="Times New Roman" w:cs="Times New Roman"/>
          <w:i/>
          <w:iCs/>
          <w:color w:val="000000"/>
          <w:sz w:val="24"/>
          <w:szCs w:val="24"/>
          <w:lang w:val="es-EC" w:eastAsia="es-EC"/>
        </w:rPr>
        <w:t>the</w:t>
      </w:r>
      <w:proofErr w:type="spellEnd"/>
      <w:r w:rsidRPr="00FC1C03">
        <w:rPr>
          <w:rFonts w:ascii="Times New Roman" w:eastAsia="Arial" w:hAnsi="Times New Roman" w:cs="Times New Roman"/>
          <w:i/>
          <w:iCs/>
          <w:color w:val="000000"/>
          <w:sz w:val="24"/>
          <w:szCs w:val="24"/>
          <w:lang w:val="es-EC" w:eastAsia="es-EC"/>
        </w:rPr>
        <w:t xml:space="preserve"> </w:t>
      </w:r>
      <w:proofErr w:type="spellStart"/>
      <w:r w:rsidRPr="00FC1C03">
        <w:rPr>
          <w:rFonts w:ascii="Times New Roman" w:eastAsia="Arial" w:hAnsi="Times New Roman" w:cs="Times New Roman"/>
          <w:i/>
          <w:iCs/>
          <w:color w:val="000000"/>
          <w:sz w:val="24"/>
          <w:szCs w:val="24"/>
          <w:lang w:val="es-EC" w:eastAsia="es-EC"/>
        </w:rPr>
        <w:t>measurement</w:t>
      </w:r>
      <w:proofErr w:type="spellEnd"/>
      <w:r w:rsidRPr="00FC1C03">
        <w:rPr>
          <w:rFonts w:ascii="Times New Roman" w:eastAsia="Arial" w:hAnsi="Times New Roman" w:cs="Times New Roman"/>
          <w:i/>
          <w:iCs/>
          <w:color w:val="000000"/>
          <w:sz w:val="24"/>
          <w:szCs w:val="24"/>
          <w:lang w:val="es-EC" w:eastAsia="es-EC"/>
        </w:rPr>
        <w:t xml:space="preserve"> </w:t>
      </w:r>
      <w:proofErr w:type="spellStart"/>
      <w:r w:rsidRPr="00FC1C03">
        <w:rPr>
          <w:rFonts w:ascii="Times New Roman" w:eastAsia="Arial" w:hAnsi="Times New Roman" w:cs="Times New Roman"/>
          <w:i/>
          <w:iCs/>
          <w:color w:val="000000"/>
          <w:sz w:val="24"/>
          <w:szCs w:val="24"/>
          <w:lang w:val="es-EC" w:eastAsia="es-EC"/>
        </w:rPr>
        <w:t>of</w:t>
      </w:r>
      <w:proofErr w:type="spellEnd"/>
      <w:r w:rsidRPr="00FC1C03">
        <w:rPr>
          <w:rFonts w:ascii="Times New Roman" w:eastAsia="Arial" w:hAnsi="Times New Roman" w:cs="Times New Roman"/>
          <w:i/>
          <w:iCs/>
          <w:color w:val="000000"/>
          <w:sz w:val="24"/>
          <w:szCs w:val="24"/>
          <w:lang w:val="es-EC" w:eastAsia="es-EC"/>
        </w:rPr>
        <w:t xml:space="preserve"> </w:t>
      </w:r>
      <w:proofErr w:type="spellStart"/>
      <w:r w:rsidRPr="00FC1C03">
        <w:rPr>
          <w:rFonts w:ascii="Times New Roman" w:eastAsia="Arial" w:hAnsi="Times New Roman" w:cs="Times New Roman"/>
          <w:i/>
          <w:iCs/>
          <w:color w:val="000000"/>
          <w:sz w:val="24"/>
          <w:szCs w:val="24"/>
          <w:lang w:val="es-EC" w:eastAsia="es-EC"/>
        </w:rPr>
        <w:t>attitudes</w:t>
      </w:r>
      <w:proofErr w:type="spellEnd"/>
      <w:r w:rsidRPr="00FC1C03">
        <w:rPr>
          <w:rFonts w:ascii="Times New Roman" w:eastAsia="Arial" w:hAnsi="Times New Roman" w:cs="Times New Roman"/>
          <w:color w:val="000000"/>
          <w:sz w:val="24"/>
          <w:szCs w:val="24"/>
          <w:lang w:val="es-EC" w:eastAsia="es-EC"/>
        </w:rPr>
        <w:t xml:space="preserve">. </w:t>
      </w:r>
      <w:hyperlink r:id="rId27" w:history="1">
        <w:r w:rsidR="00997D7C" w:rsidRPr="004D5690">
          <w:rPr>
            <w:rStyle w:val="Hipervnculo"/>
            <w:rFonts w:ascii="Times New Roman" w:eastAsia="Arial" w:hAnsi="Times New Roman" w:cs="Times New Roman"/>
            <w:sz w:val="24"/>
            <w:szCs w:val="24"/>
            <w:lang w:val="en-US" w:eastAsia="es-EC"/>
          </w:rPr>
          <w:t>https://psycnet.apa.org/record/1933-01885-001</w:t>
        </w:r>
      </w:hyperlink>
    </w:p>
    <w:p w14:paraId="732FB673" w14:textId="135206D5" w:rsidR="002A3C70" w:rsidRDefault="002A3C70" w:rsidP="001721C1">
      <w:pPr>
        <w:spacing w:after="0" w:line="360" w:lineRule="auto"/>
        <w:ind w:left="426" w:hanging="426"/>
        <w:jc w:val="both"/>
        <w:rPr>
          <w:rFonts w:ascii="Times New Roman" w:eastAsia="Arial" w:hAnsi="Times New Roman" w:cs="Times New Roman"/>
          <w:color w:val="000000"/>
          <w:sz w:val="24"/>
          <w:szCs w:val="24"/>
          <w:lang w:val="en-US" w:eastAsia="es-EC"/>
        </w:rPr>
      </w:pPr>
      <w:proofErr w:type="spellStart"/>
      <w:r w:rsidRPr="00FC1C03">
        <w:rPr>
          <w:rFonts w:ascii="Times New Roman" w:eastAsia="Arial" w:hAnsi="Times New Roman" w:cs="Times New Roman"/>
          <w:color w:val="000000"/>
          <w:sz w:val="24"/>
          <w:szCs w:val="24"/>
          <w:lang w:val="en-US" w:eastAsia="es-EC"/>
        </w:rPr>
        <w:t>Nizma</w:t>
      </w:r>
      <w:proofErr w:type="spellEnd"/>
      <w:r w:rsidRPr="00FC1C03">
        <w:rPr>
          <w:rFonts w:ascii="Times New Roman" w:eastAsia="Arial" w:hAnsi="Times New Roman" w:cs="Times New Roman"/>
          <w:color w:val="000000"/>
          <w:sz w:val="24"/>
          <w:szCs w:val="24"/>
          <w:lang w:val="en-US" w:eastAsia="es-EC"/>
        </w:rPr>
        <w:t xml:space="preserve">, C., </w:t>
      </w:r>
      <w:proofErr w:type="spellStart"/>
      <w:r w:rsidRPr="00FC1C03">
        <w:rPr>
          <w:rFonts w:ascii="Times New Roman" w:eastAsia="Arial" w:hAnsi="Times New Roman" w:cs="Times New Roman"/>
          <w:color w:val="000000"/>
          <w:sz w:val="24"/>
          <w:szCs w:val="24"/>
          <w:lang w:val="en-US" w:eastAsia="es-EC"/>
        </w:rPr>
        <w:t>Bangun</w:t>
      </w:r>
      <w:proofErr w:type="spellEnd"/>
      <w:r w:rsidRPr="00FC1C03">
        <w:rPr>
          <w:rFonts w:ascii="Times New Roman" w:eastAsia="Arial" w:hAnsi="Times New Roman" w:cs="Times New Roman"/>
          <w:color w:val="000000"/>
          <w:sz w:val="24"/>
          <w:szCs w:val="24"/>
          <w:lang w:val="en-US" w:eastAsia="es-EC"/>
        </w:rPr>
        <w:t xml:space="preserve">, R., Benhur, B., </w:t>
      </w:r>
      <w:proofErr w:type="spellStart"/>
      <w:r w:rsidRPr="00FC1C03">
        <w:rPr>
          <w:rFonts w:ascii="Times New Roman" w:eastAsia="Arial" w:hAnsi="Times New Roman" w:cs="Times New Roman"/>
          <w:color w:val="000000"/>
          <w:sz w:val="24"/>
          <w:szCs w:val="24"/>
          <w:lang w:val="en-US" w:eastAsia="es-EC"/>
        </w:rPr>
        <w:t>Cahyoginarti</w:t>
      </w:r>
      <w:proofErr w:type="spellEnd"/>
      <w:r w:rsidRPr="00FC1C03">
        <w:rPr>
          <w:rFonts w:ascii="Times New Roman" w:eastAsia="Arial" w:hAnsi="Times New Roman" w:cs="Times New Roman"/>
          <w:color w:val="000000"/>
          <w:sz w:val="24"/>
          <w:szCs w:val="24"/>
          <w:lang w:val="en-US" w:eastAsia="es-EC"/>
        </w:rPr>
        <w:t xml:space="preserve">, C., &amp; </w:t>
      </w:r>
      <w:proofErr w:type="spellStart"/>
      <w:r w:rsidRPr="00FC1C03">
        <w:rPr>
          <w:rFonts w:ascii="Times New Roman" w:eastAsia="Arial" w:hAnsi="Times New Roman" w:cs="Times New Roman"/>
          <w:color w:val="000000"/>
          <w:sz w:val="24"/>
          <w:szCs w:val="24"/>
          <w:lang w:val="en-US" w:eastAsia="es-EC"/>
        </w:rPr>
        <w:t>Zuardi</w:t>
      </w:r>
      <w:proofErr w:type="spellEnd"/>
      <w:r w:rsidRPr="00FC1C03">
        <w:rPr>
          <w:rFonts w:ascii="Times New Roman" w:eastAsia="Arial" w:hAnsi="Times New Roman" w:cs="Times New Roman"/>
          <w:color w:val="000000"/>
          <w:sz w:val="24"/>
          <w:szCs w:val="24"/>
          <w:lang w:val="en-US" w:eastAsia="es-EC"/>
        </w:rPr>
        <w:t xml:space="preserve">, M. (2024). </w:t>
      </w:r>
      <w:r w:rsidRPr="001721C1">
        <w:rPr>
          <w:rFonts w:ascii="Times New Roman" w:eastAsia="Arial" w:hAnsi="Times New Roman" w:cs="Times New Roman"/>
          <w:color w:val="000000"/>
          <w:sz w:val="24"/>
          <w:szCs w:val="24"/>
          <w:lang w:val="en-US" w:eastAsia="es-EC"/>
        </w:rPr>
        <w:t xml:space="preserve">The Role of Organizational Structure in Project Management. </w:t>
      </w:r>
      <w:r w:rsidRPr="001721C1">
        <w:rPr>
          <w:rFonts w:ascii="Times New Roman" w:eastAsia="Arial" w:hAnsi="Times New Roman" w:cs="Times New Roman"/>
          <w:i/>
          <w:color w:val="000000"/>
          <w:sz w:val="24"/>
          <w:szCs w:val="24"/>
          <w:lang w:val="en-US" w:eastAsia="es-EC"/>
        </w:rPr>
        <w:t>Journal Syntax Transformation, 5</w:t>
      </w:r>
      <w:r w:rsidRPr="001721C1">
        <w:rPr>
          <w:rFonts w:ascii="Times New Roman" w:eastAsia="Arial" w:hAnsi="Times New Roman" w:cs="Times New Roman"/>
          <w:color w:val="000000"/>
          <w:sz w:val="24"/>
          <w:szCs w:val="24"/>
          <w:lang w:val="en-US" w:eastAsia="es-EC"/>
        </w:rPr>
        <w:t xml:space="preserve">(2), 590-597. </w:t>
      </w:r>
      <w:hyperlink r:id="rId28" w:history="1">
        <w:r w:rsidR="00997D7C" w:rsidRPr="004D5690">
          <w:rPr>
            <w:rStyle w:val="Hipervnculo"/>
            <w:rFonts w:ascii="Times New Roman" w:eastAsia="Arial" w:hAnsi="Times New Roman" w:cs="Times New Roman"/>
            <w:sz w:val="24"/>
            <w:szCs w:val="24"/>
            <w:lang w:val="en-US" w:eastAsia="es-EC"/>
          </w:rPr>
          <w:t>https://doi.org/10.46799/jst.v5i2.928</w:t>
        </w:r>
      </w:hyperlink>
    </w:p>
    <w:p w14:paraId="08774C92" w14:textId="269DF2AE" w:rsidR="002A3C70" w:rsidRDefault="002A3C70" w:rsidP="001721C1">
      <w:pPr>
        <w:spacing w:after="0" w:line="360" w:lineRule="auto"/>
        <w:ind w:left="426" w:hanging="426"/>
        <w:jc w:val="both"/>
        <w:rPr>
          <w:rFonts w:ascii="Times New Roman" w:eastAsia="Arial" w:hAnsi="Times New Roman" w:cs="Times New Roman"/>
          <w:color w:val="000000"/>
          <w:sz w:val="24"/>
          <w:szCs w:val="24"/>
          <w:lang w:val="en-US" w:eastAsia="es-EC"/>
        </w:rPr>
      </w:pPr>
      <w:r w:rsidRPr="001721C1">
        <w:rPr>
          <w:rFonts w:ascii="Times New Roman" w:eastAsia="Arial" w:hAnsi="Times New Roman" w:cs="Times New Roman"/>
          <w:color w:val="000000"/>
          <w:sz w:val="24"/>
          <w:szCs w:val="24"/>
          <w:lang w:val="en-US" w:eastAsia="es-EC"/>
        </w:rPr>
        <w:t xml:space="preserve">Peters, T., &amp; Waterman, R. (1983). In search of excellence: Lessons from America’s best- run companies. </w:t>
      </w:r>
      <w:r w:rsidRPr="001721C1">
        <w:rPr>
          <w:rFonts w:ascii="Times New Roman" w:eastAsia="Arial" w:hAnsi="Times New Roman" w:cs="Times New Roman"/>
          <w:i/>
          <w:iCs/>
          <w:color w:val="000000"/>
          <w:sz w:val="24"/>
          <w:szCs w:val="24"/>
          <w:lang w:val="en-US" w:eastAsia="es-EC"/>
        </w:rPr>
        <w:t>Long Range Planning, 16</w:t>
      </w:r>
      <w:r w:rsidRPr="001721C1">
        <w:rPr>
          <w:rFonts w:ascii="Times New Roman" w:eastAsia="Arial" w:hAnsi="Times New Roman" w:cs="Times New Roman"/>
          <w:color w:val="000000"/>
          <w:sz w:val="24"/>
          <w:szCs w:val="24"/>
          <w:lang w:val="en-US" w:eastAsia="es-EC"/>
        </w:rPr>
        <w:t xml:space="preserve">(6), 105–110. </w:t>
      </w:r>
      <w:hyperlink r:id="rId29" w:history="1">
        <w:r w:rsidR="006102CE" w:rsidRPr="004D5690">
          <w:rPr>
            <w:rStyle w:val="Hipervnculo"/>
            <w:rFonts w:ascii="Times New Roman" w:eastAsia="Arial" w:hAnsi="Times New Roman" w:cs="Times New Roman"/>
            <w:sz w:val="24"/>
            <w:szCs w:val="24"/>
            <w:lang w:val="en-US" w:eastAsia="es-EC"/>
          </w:rPr>
          <w:t>https://doi.org/10.1016/0024-6301(83)90015-8</w:t>
        </w:r>
      </w:hyperlink>
    </w:p>
    <w:p w14:paraId="63C13B01" w14:textId="2F1554C0" w:rsidR="002A3C70" w:rsidRPr="001721C1" w:rsidRDefault="002A3C70" w:rsidP="001721C1">
      <w:pPr>
        <w:spacing w:after="0" w:line="360" w:lineRule="auto"/>
        <w:ind w:left="426" w:hanging="426"/>
        <w:jc w:val="both"/>
        <w:rPr>
          <w:rFonts w:ascii="Times New Roman" w:eastAsia="Arial" w:hAnsi="Times New Roman" w:cs="Times New Roman"/>
          <w:color w:val="000000"/>
          <w:sz w:val="24"/>
          <w:szCs w:val="24"/>
          <w:lang w:val="en-US" w:eastAsia="es-EC"/>
        </w:rPr>
      </w:pPr>
      <w:proofErr w:type="spellStart"/>
      <w:r w:rsidRPr="001721C1">
        <w:rPr>
          <w:rFonts w:ascii="Times New Roman" w:eastAsia="Arial" w:hAnsi="Times New Roman" w:cs="Times New Roman"/>
          <w:color w:val="000000"/>
          <w:sz w:val="24"/>
          <w:szCs w:val="24"/>
          <w:lang w:val="en-US" w:eastAsia="es-EC"/>
        </w:rPr>
        <w:t>Ploscaru</w:t>
      </w:r>
      <w:proofErr w:type="spellEnd"/>
      <w:r w:rsidRPr="001721C1">
        <w:rPr>
          <w:rFonts w:ascii="Times New Roman" w:eastAsia="Arial" w:hAnsi="Times New Roman" w:cs="Times New Roman"/>
          <w:color w:val="000000"/>
          <w:sz w:val="24"/>
          <w:szCs w:val="24"/>
          <w:lang w:val="en-US" w:eastAsia="es-EC"/>
        </w:rPr>
        <w:t xml:space="preserve">, A., </w:t>
      </w:r>
      <w:proofErr w:type="spellStart"/>
      <w:r w:rsidRPr="001721C1">
        <w:rPr>
          <w:rFonts w:ascii="Times New Roman" w:eastAsia="Arial" w:hAnsi="Times New Roman" w:cs="Times New Roman"/>
          <w:color w:val="000000"/>
          <w:sz w:val="24"/>
          <w:szCs w:val="24"/>
          <w:lang w:val="en-US" w:eastAsia="es-EC"/>
        </w:rPr>
        <w:t>Rotea</w:t>
      </w:r>
      <w:proofErr w:type="spellEnd"/>
      <w:r w:rsidRPr="001721C1">
        <w:rPr>
          <w:rFonts w:ascii="Times New Roman" w:eastAsia="Arial" w:hAnsi="Times New Roman" w:cs="Times New Roman"/>
          <w:color w:val="000000"/>
          <w:sz w:val="24"/>
          <w:szCs w:val="24"/>
          <w:lang w:val="en-US" w:eastAsia="es-EC"/>
        </w:rPr>
        <w:t xml:space="preserve">, C., </w:t>
      </w:r>
      <w:proofErr w:type="spellStart"/>
      <w:r w:rsidRPr="001721C1">
        <w:rPr>
          <w:rFonts w:ascii="Times New Roman" w:eastAsia="Arial" w:hAnsi="Times New Roman" w:cs="Times New Roman"/>
          <w:color w:val="000000"/>
          <w:sz w:val="24"/>
          <w:szCs w:val="24"/>
          <w:lang w:val="en-US" w:eastAsia="es-EC"/>
        </w:rPr>
        <w:t>Cazacu</w:t>
      </w:r>
      <w:proofErr w:type="spellEnd"/>
      <w:r w:rsidRPr="001721C1">
        <w:rPr>
          <w:rFonts w:ascii="Times New Roman" w:eastAsia="Arial" w:hAnsi="Times New Roman" w:cs="Times New Roman"/>
          <w:color w:val="000000"/>
          <w:sz w:val="24"/>
          <w:szCs w:val="24"/>
          <w:lang w:val="en-US" w:eastAsia="es-EC"/>
        </w:rPr>
        <w:t xml:space="preserve">, M., &amp; Popescu, D. (2023). Exploring the direct influence of the organizational change process on organizational performance. </w:t>
      </w:r>
      <w:r w:rsidRPr="001721C1">
        <w:rPr>
          <w:rFonts w:ascii="Times New Roman" w:eastAsia="Arial" w:hAnsi="Times New Roman" w:cs="Times New Roman"/>
          <w:i/>
          <w:color w:val="000000"/>
          <w:sz w:val="24"/>
          <w:szCs w:val="24"/>
          <w:lang w:val="en-US" w:eastAsia="es-EC"/>
        </w:rPr>
        <w:t>New Trends in Sustainable Business and Consumption</w:t>
      </w:r>
      <w:r w:rsidRPr="001721C1">
        <w:rPr>
          <w:rFonts w:ascii="Times New Roman" w:eastAsia="Arial" w:hAnsi="Times New Roman" w:cs="Times New Roman"/>
          <w:color w:val="000000"/>
          <w:sz w:val="24"/>
          <w:szCs w:val="24"/>
          <w:lang w:val="en-US" w:eastAsia="es-EC"/>
        </w:rPr>
        <w:t xml:space="preserve">, 74–79. </w:t>
      </w:r>
      <w:hyperlink r:id="rId30" w:history="1">
        <w:r w:rsidR="006102CE" w:rsidRPr="004D5690">
          <w:rPr>
            <w:rStyle w:val="Hipervnculo"/>
            <w:rFonts w:ascii="Times New Roman" w:eastAsia="Arial" w:hAnsi="Times New Roman" w:cs="Times New Roman"/>
            <w:sz w:val="24"/>
            <w:szCs w:val="24"/>
            <w:lang w:val="en-US" w:eastAsia="es-EC"/>
          </w:rPr>
          <w:t>https://doi.org/10.24818/basiq/2023/09/036</w:t>
        </w:r>
      </w:hyperlink>
    </w:p>
    <w:p w14:paraId="5E530135" w14:textId="7039F215" w:rsidR="002A3C70" w:rsidRPr="001721C1" w:rsidRDefault="002A3C70" w:rsidP="001721C1">
      <w:pPr>
        <w:spacing w:after="0" w:line="360" w:lineRule="auto"/>
        <w:ind w:left="426" w:hanging="426"/>
        <w:jc w:val="both"/>
        <w:rPr>
          <w:rFonts w:ascii="Times New Roman" w:eastAsia="Arial" w:hAnsi="Times New Roman" w:cs="Times New Roman"/>
          <w:color w:val="000000"/>
          <w:sz w:val="24"/>
          <w:szCs w:val="24"/>
          <w:lang w:val="es-EC" w:eastAsia="es-EC"/>
        </w:rPr>
      </w:pPr>
      <w:proofErr w:type="spellStart"/>
      <w:r w:rsidRPr="001721C1">
        <w:rPr>
          <w:rFonts w:ascii="Times New Roman" w:eastAsia="Arial" w:hAnsi="Times New Roman" w:cs="Times New Roman"/>
          <w:color w:val="000000"/>
          <w:sz w:val="24"/>
          <w:szCs w:val="24"/>
          <w:lang w:val="es-EC" w:eastAsia="es-EC"/>
        </w:rPr>
        <w:lastRenderedPageBreak/>
        <w:t>Rojero</w:t>
      </w:r>
      <w:proofErr w:type="spellEnd"/>
      <w:r w:rsidRPr="001721C1">
        <w:rPr>
          <w:rFonts w:ascii="Times New Roman" w:eastAsia="Arial" w:hAnsi="Times New Roman" w:cs="Times New Roman"/>
          <w:color w:val="000000"/>
          <w:sz w:val="24"/>
          <w:szCs w:val="24"/>
          <w:lang w:val="es-EC" w:eastAsia="es-EC"/>
        </w:rPr>
        <w:t xml:space="preserve">, R., Gómez, J., &amp; Quintero, L. (2019). El liderazgo transformacional y su influencia en los atributos de los seguidores en las </w:t>
      </w:r>
      <w:proofErr w:type="spellStart"/>
      <w:r w:rsidRPr="001721C1">
        <w:rPr>
          <w:rFonts w:ascii="Times New Roman" w:eastAsia="Arial" w:hAnsi="Times New Roman" w:cs="Times New Roman"/>
          <w:color w:val="000000"/>
          <w:sz w:val="24"/>
          <w:szCs w:val="24"/>
          <w:lang w:val="es-EC" w:eastAsia="es-EC"/>
        </w:rPr>
        <w:t>Mipymes</w:t>
      </w:r>
      <w:proofErr w:type="spellEnd"/>
      <w:r w:rsidRPr="001721C1">
        <w:rPr>
          <w:rFonts w:ascii="Times New Roman" w:eastAsia="Arial" w:hAnsi="Times New Roman" w:cs="Times New Roman"/>
          <w:color w:val="000000"/>
          <w:sz w:val="24"/>
          <w:szCs w:val="24"/>
          <w:lang w:val="es-EC" w:eastAsia="es-EC"/>
        </w:rPr>
        <w:t xml:space="preserve"> mexicanas. </w:t>
      </w:r>
      <w:r w:rsidRPr="001721C1">
        <w:rPr>
          <w:rFonts w:ascii="Times New Roman" w:eastAsia="Arial" w:hAnsi="Times New Roman" w:cs="Times New Roman"/>
          <w:i/>
          <w:color w:val="000000"/>
          <w:sz w:val="24"/>
          <w:szCs w:val="24"/>
          <w:lang w:val="es-EC" w:eastAsia="es-EC"/>
        </w:rPr>
        <w:t>Estudios Gerenciales</w:t>
      </w:r>
      <w:r w:rsidRPr="001721C1">
        <w:rPr>
          <w:rFonts w:ascii="Times New Roman" w:eastAsia="Arial" w:hAnsi="Times New Roman" w:cs="Times New Roman"/>
          <w:color w:val="000000"/>
          <w:sz w:val="24"/>
          <w:szCs w:val="24"/>
          <w:lang w:val="es-EC" w:eastAsia="es-EC"/>
        </w:rPr>
        <w:t xml:space="preserve">. </w:t>
      </w:r>
      <w:r w:rsidRPr="001721C1">
        <w:rPr>
          <w:rFonts w:ascii="Times New Roman" w:eastAsia="Arial" w:hAnsi="Times New Roman" w:cs="Times New Roman"/>
          <w:i/>
          <w:color w:val="000000"/>
          <w:sz w:val="24"/>
          <w:szCs w:val="24"/>
          <w:lang w:val="es-EC" w:eastAsia="es-EC"/>
        </w:rPr>
        <w:t>35</w:t>
      </w:r>
      <w:r w:rsidRPr="001721C1">
        <w:rPr>
          <w:rFonts w:ascii="Times New Roman" w:eastAsia="Arial" w:hAnsi="Times New Roman" w:cs="Times New Roman"/>
          <w:color w:val="000000"/>
          <w:sz w:val="24"/>
          <w:szCs w:val="24"/>
          <w:lang w:val="es-EC" w:eastAsia="es-EC"/>
        </w:rPr>
        <w:t>(151).</w:t>
      </w:r>
      <w:r w:rsidR="00B2549A" w:rsidRPr="001721C1">
        <w:rPr>
          <w:rFonts w:ascii="Times New Roman" w:eastAsia="Arial" w:hAnsi="Times New Roman" w:cs="Times New Roman"/>
          <w:color w:val="000000"/>
          <w:sz w:val="24"/>
          <w:szCs w:val="24"/>
          <w:lang w:val="es-EC" w:eastAsia="es-EC"/>
        </w:rPr>
        <w:t xml:space="preserve"> </w:t>
      </w:r>
      <w:hyperlink r:id="rId31" w:history="1">
        <w:r w:rsidR="006102CE" w:rsidRPr="004D5690">
          <w:rPr>
            <w:rStyle w:val="Hipervnculo"/>
            <w:rFonts w:ascii="Times New Roman" w:eastAsia="Arial" w:hAnsi="Times New Roman" w:cs="Times New Roman"/>
            <w:sz w:val="24"/>
            <w:szCs w:val="24"/>
            <w:lang w:val="es-EC" w:eastAsia="es-EC"/>
          </w:rPr>
          <w:t>https://doi.org/10.18046/j.estger.2019.15 1 .3192</w:t>
        </w:r>
      </w:hyperlink>
    </w:p>
    <w:p w14:paraId="31622A91" w14:textId="1C0054B3" w:rsidR="002A3C70" w:rsidRPr="00FC1C03" w:rsidRDefault="002A3C70" w:rsidP="001721C1">
      <w:pPr>
        <w:spacing w:after="0" w:line="360" w:lineRule="auto"/>
        <w:ind w:left="426" w:hanging="426"/>
        <w:jc w:val="both"/>
        <w:rPr>
          <w:rFonts w:ascii="Times New Roman" w:eastAsia="Arial" w:hAnsi="Times New Roman" w:cs="Times New Roman"/>
          <w:color w:val="000000"/>
          <w:sz w:val="24"/>
          <w:szCs w:val="24"/>
          <w:lang w:val="pt-PT" w:eastAsia="es-EC"/>
        </w:rPr>
      </w:pPr>
      <w:r w:rsidRPr="001721C1">
        <w:rPr>
          <w:rFonts w:ascii="Times New Roman" w:eastAsia="Arial" w:hAnsi="Times New Roman" w:cs="Times New Roman"/>
          <w:color w:val="000000"/>
          <w:sz w:val="24"/>
          <w:szCs w:val="24"/>
          <w:lang w:val="es-EC" w:eastAsia="es-EC"/>
        </w:rPr>
        <w:t xml:space="preserve">Ruiz, M., &amp; </w:t>
      </w:r>
      <w:proofErr w:type="spellStart"/>
      <w:r w:rsidRPr="001721C1">
        <w:rPr>
          <w:rFonts w:ascii="Times New Roman" w:eastAsia="Arial" w:hAnsi="Times New Roman" w:cs="Times New Roman"/>
          <w:color w:val="000000"/>
          <w:sz w:val="24"/>
          <w:szCs w:val="24"/>
          <w:lang w:val="es-EC" w:eastAsia="es-EC"/>
        </w:rPr>
        <w:t>Lemaître</w:t>
      </w:r>
      <w:proofErr w:type="spellEnd"/>
      <w:r w:rsidRPr="001721C1">
        <w:rPr>
          <w:rFonts w:ascii="Times New Roman" w:eastAsia="Arial" w:hAnsi="Times New Roman" w:cs="Times New Roman"/>
          <w:color w:val="000000"/>
          <w:sz w:val="24"/>
          <w:szCs w:val="24"/>
          <w:lang w:val="es-EC" w:eastAsia="es-EC"/>
        </w:rPr>
        <w:t>, A.</w:t>
      </w:r>
      <w:r w:rsidR="00B2549A" w:rsidRPr="001721C1">
        <w:rPr>
          <w:rFonts w:ascii="Times New Roman" w:eastAsia="Arial" w:hAnsi="Times New Roman" w:cs="Times New Roman"/>
          <w:color w:val="000000"/>
          <w:sz w:val="24"/>
          <w:szCs w:val="24"/>
          <w:lang w:val="es-EC" w:eastAsia="es-EC"/>
        </w:rPr>
        <w:t xml:space="preserve"> </w:t>
      </w:r>
      <w:r w:rsidRPr="001721C1">
        <w:rPr>
          <w:rFonts w:ascii="Times New Roman" w:eastAsia="Arial" w:hAnsi="Times New Roman" w:cs="Times New Roman"/>
          <w:color w:val="000000"/>
          <w:sz w:val="24"/>
          <w:szCs w:val="24"/>
          <w:lang w:val="es-EC" w:eastAsia="es-EC"/>
        </w:rPr>
        <w:t xml:space="preserve">(2016). Economía solidaria en el Ecuador: institucionalización y tipos de organizaciones. </w:t>
      </w:r>
      <w:r w:rsidRPr="00FC1C03">
        <w:rPr>
          <w:rFonts w:ascii="Times New Roman" w:eastAsia="Arial" w:hAnsi="Times New Roman" w:cs="Times New Roman"/>
          <w:i/>
          <w:iCs/>
          <w:color w:val="000000"/>
          <w:sz w:val="24"/>
          <w:szCs w:val="24"/>
          <w:lang w:val="pt-PT" w:eastAsia="es-EC"/>
        </w:rPr>
        <w:t>Ciências Sociais Unisinos, 52</w:t>
      </w:r>
      <w:r w:rsidRPr="00FC1C03">
        <w:rPr>
          <w:rFonts w:ascii="Times New Roman" w:eastAsia="Arial" w:hAnsi="Times New Roman" w:cs="Times New Roman"/>
          <w:color w:val="000000"/>
          <w:sz w:val="24"/>
          <w:szCs w:val="24"/>
          <w:lang w:val="pt-PT" w:eastAsia="es-EC"/>
        </w:rPr>
        <w:t xml:space="preserve">(3), 282-298. </w:t>
      </w:r>
      <w:r w:rsidR="00FC1C03">
        <w:fldChar w:fldCharType="begin"/>
      </w:r>
      <w:r w:rsidR="00FC1C03" w:rsidRPr="00FC1C03">
        <w:rPr>
          <w:lang w:val="pt-PT"/>
        </w:rPr>
        <w:instrText xml:space="preserve"> HYPERLINK "https://www.redalyc.org/pdf/938/93849899002.pdf" </w:instrText>
      </w:r>
      <w:r w:rsidR="00FC1C03">
        <w:fldChar w:fldCharType="separate"/>
      </w:r>
      <w:r w:rsidR="006102CE" w:rsidRPr="00FC1C03">
        <w:rPr>
          <w:rStyle w:val="Hipervnculo"/>
          <w:rFonts w:ascii="Times New Roman" w:eastAsia="Arial" w:hAnsi="Times New Roman" w:cs="Times New Roman"/>
          <w:sz w:val="24"/>
          <w:szCs w:val="24"/>
          <w:lang w:val="pt-PT" w:eastAsia="es-EC"/>
        </w:rPr>
        <w:t>https://www.redalyc.org/pdf/938/93849899002.pdf</w:t>
      </w:r>
      <w:r w:rsidR="00FC1C03">
        <w:rPr>
          <w:rStyle w:val="Hipervnculo"/>
          <w:rFonts w:ascii="Times New Roman" w:eastAsia="Arial" w:hAnsi="Times New Roman" w:cs="Times New Roman"/>
          <w:sz w:val="24"/>
          <w:szCs w:val="24"/>
          <w:lang w:val="es-EC" w:eastAsia="es-EC"/>
        </w:rPr>
        <w:fldChar w:fldCharType="end"/>
      </w:r>
    </w:p>
    <w:p w14:paraId="1E07CE20" w14:textId="0FE8DDEC" w:rsidR="002A3C70" w:rsidRDefault="002A3C70" w:rsidP="001721C1">
      <w:pPr>
        <w:spacing w:after="0" w:line="360" w:lineRule="auto"/>
        <w:ind w:left="426" w:hanging="426"/>
        <w:jc w:val="both"/>
        <w:rPr>
          <w:rFonts w:ascii="Times New Roman" w:eastAsia="Arial" w:hAnsi="Times New Roman" w:cs="Times New Roman"/>
          <w:color w:val="000000"/>
          <w:sz w:val="24"/>
          <w:szCs w:val="24"/>
          <w:lang w:val="es-EC" w:eastAsia="es-EC"/>
        </w:rPr>
      </w:pPr>
      <w:r w:rsidRPr="00FC1C03">
        <w:rPr>
          <w:rFonts w:ascii="Times New Roman" w:eastAsia="Arial" w:hAnsi="Times New Roman" w:cs="Times New Roman"/>
          <w:color w:val="000000"/>
          <w:sz w:val="24"/>
          <w:szCs w:val="24"/>
          <w:lang w:val="pt-PT" w:eastAsia="es-EC"/>
        </w:rPr>
        <w:t xml:space="preserve">Sánchez, M., Aguilar, G., y Avalos, V. (2016). </w:t>
      </w:r>
      <w:proofErr w:type="spellStart"/>
      <w:r w:rsidRPr="001721C1">
        <w:rPr>
          <w:rFonts w:ascii="Times New Roman" w:eastAsia="Arial" w:hAnsi="Times New Roman" w:cs="Times New Roman"/>
          <w:color w:val="000000"/>
          <w:sz w:val="24"/>
          <w:szCs w:val="24"/>
          <w:lang w:val="es-EC" w:eastAsia="es-EC"/>
        </w:rPr>
        <w:t>Administracion</w:t>
      </w:r>
      <w:proofErr w:type="spellEnd"/>
      <w:r w:rsidRPr="001721C1">
        <w:rPr>
          <w:rFonts w:ascii="Times New Roman" w:eastAsia="Arial" w:hAnsi="Times New Roman" w:cs="Times New Roman"/>
          <w:color w:val="000000"/>
          <w:sz w:val="24"/>
          <w:szCs w:val="24"/>
          <w:lang w:val="es-EC" w:eastAsia="es-EC"/>
        </w:rPr>
        <w:t xml:space="preserve"> de organizaciones de </w:t>
      </w:r>
      <w:proofErr w:type="spellStart"/>
      <w:r w:rsidRPr="001721C1">
        <w:rPr>
          <w:rFonts w:ascii="Times New Roman" w:eastAsia="Arial" w:hAnsi="Times New Roman" w:cs="Times New Roman"/>
          <w:color w:val="000000"/>
          <w:sz w:val="24"/>
          <w:szCs w:val="24"/>
          <w:lang w:val="es-EC" w:eastAsia="es-EC"/>
        </w:rPr>
        <w:t>economia</w:t>
      </w:r>
      <w:proofErr w:type="spellEnd"/>
      <w:r w:rsidRPr="001721C1">
        <w:rPr>
          <w:rFonts w:ascii="Times New Roman" w:eastAsia="Arial" w:hAnsi="Times New Roman" w:cs="Times New Roman"/>
          <w:color w:val="000000"/>
          <w:sz w:val="24"/>
          <w:szCs w:val="24"/>
          <w:lang w:val="es-EC" w:eastAsia="es-EC"/>
        </w:rPr>
        <w:t xml:space="preserve"> popular y solidaria en el Ecuador. </w:t>
      </w:r>
      <w:r w:rsidRPr="001721C1">
        <w:rPr>
          <w:rFonts w:ascii="Times New Roman" w:eastAsia="Arial" w:hAnsi="Times New Roman" w:cs="Times New Roman"/>
          <w:i/>
          <w:color w:val="000000"/>
          <w:sz w:val="24"/>
          <w:szCs w:val="24"/>
          <w:lang w:val="es-EC" w:eastAsia="es-EC"/>
        </w:rPr>
        <w:t>Revista Caribeña de Ciencias Sociales</w:t>
      </w:r>
      <w:r w:rsidRPr="001721C1">
        <w:rPr>
          <w:rFonts w:ascii="Times New Roman" w:eastAsia="Arial" w:hAnsi="Times New Roman" w:cs="Times New Roman"/>
          <w:color w:val="000000"/>
          <w:sz w:val="24"/>
          <w:szCs w:val="24"/>
          <w:lang w:val="es-EC" w:eastAsia="es-EC"/>
        </w:rPr>
        <w:t xml:space="preserve">. </w:t>
      </w:r>
      <w:hyperlink r:id="rId32" w:history="1">
        <w:r w:rsidR="006102CE" w:rsidRPr="004D5690">
          <w:rPr>
            <w:rStyle w:val="Hipervnculo"/>
            <w:rFonts w:ascii="Times New Roman" w:eastAsia="Arial" w:hAnsi="Times New Roman" w:cs="Times New Roman"/>
            <w:sz w:val="24"/>
            <w:szCs w:val="24"/>
            <w:lang w:val="es-EC" w:eastAsia="es-EC"/>
          </w:rPr>
          <w:t xml:space="preserve">http://hdl.handle.net/20.500.11763/caribe1612econom </w:t>
        </w:r>
        <w:proofErr w:type="spellStart"/>
        <w:r w:rsidR="006102CE" w:rsidRPr="004D5690">
          <w:rPr>
            <w:rStyle w:val="Hipervnculo"/>
            <w:rFonts w:ascii="Times New Roman" w:eastAsia="Arial" w:hAnsi="Times New Roman" w:cs="Times New Roman"/>
            <w:sz w:val="24"/>
            <w:szCs w:val="24"/>
            <w:lang w:val="es-EC" w:eastAsia="es-EC"/>
          </w:rPr>
          <w:t>ia</w:t>
        </w:r>
        <w:proofErr w:type="spellEnd"/>
        <w:r w:rsidR="006102CE" w:rsidRPr="004D5690">
          <w:rPr>
            <w:rStyle w:val="Hipervnculo"/>
            <w:rFonts w:ascii="Times New Roman" w:eastAsia="Arial" w:hAnsi="Times New Roman" w:cs="Times New Roman"/>
            <w:sz w:val="24"/>
            <w:szCs w:val="24"/>
            <w:lang w:val="es-EC" w:eastAsia="es-EC"/>
          </w:rPr>
          <w:t>-solidaria</w:t>
        </w:r>
      </w:hyperlink>
    </w:p>
    <w:p w14:paraId="2C7B661C" w14:textId="337C4066" w:rsidR="002A3C70" w:rsidRDefault="002A3C70" w:rsidP="001721C1">
      <w:pPr>
        <w:spacing w:after="0" w:line="360" w:lineRule="auto"/>
        <w:ind w:left="426" w:hanging="426"/>
        <w:jc w:val="both"/>
        <w:rPr>
          <w:rFonts w:ascii="Times New Roman" w:eastAsia="Arial" w:hAnsi="Times New Roman" w:cs="Times New Roman"/>
          <w:color w:val="000000"/>
          <w:sz w:val="24"/>
          <w:szCs w:val="24"/>
          <w:lang w:val="en-US" w:eastAsia="es-EC"/>
        </w:rPr>
      </w:pPr>
      <w:proofErr w:type="spellStart"/>
      <w:r w:rsidRPr="001721C1">
        <w:rPr>
          <w:rFonts w:ascii="Times New Roman" w:eastAsia="Arial" w:hAnsi="Times New Roman" w:cs="Times New Roman"/>
          <w:color w:val="000000"/>
          <w:sz w:val="24"/>
          <w:szCs w:val="24"/>
          <w:lang w:val="es-EC" w:eastAsia="es-EC"/>
        </w:rPr>
        <w:t>Sanfilippo</w:t>
      </w:r>
      <w:proofErr w:type="spellEnd"/>
      <w:r w:rsidRPr="001721C1">
        <w:rPr>
          <w:rFonts w:ascii="Times New Roman" w:eastAsia="Arial" w:hAnsi="Times New Roman" w:cs="Times New Roman"/>
          <w:color w:val="000000"/>
          <w:sz w:val="24"/>
          <w:szCs w:val="24"/>
          <w:lang w:val="es-EC" w:eastAsia="es-EC"/>
        </w:rPr>
        <w:t xml:space="preserve">, F., Pomeroy, C., Bailey, D. (2023). </w:t>
      </w:r>
      <w:proofErr w:type="spellStart"/>
      <w:r w:rsidRPr="00FC1C03">
        <w:rPr>
          <w:rFonts w:ascii="Times New Roman" w:eastAsia="Arial" w:hAnsi="Times New Roman" w:cs="Times New Roman"/>
          <w:color w:val="000000"/>
          <w:sz w:val="24"/>
          <w:szCs w:val="24"/>
          <w:lang w:val="es-EC" w:eastAsia="es-EC"/>
        </w:rPr>
        <w:t>Departmental</w:t>
      </w:r>
      <w:proofErr w:type="spellEnd"/>
      <w:r w:rsidRPr="00FC1C03">
        <w:rPr>
          <w:rFonts w:ascii="Times New Roman" w:eastAsia="Arial" w:hAnsi="Times New Roman" w:cs="Times New Roman"/>
          <w:color w:val="000000"/>
          <w:sz w:val="24"/>
          <w:szCs w:val="24"/>
          <w:lang w:val="es-EC" w:eastAsia="es-EC"/>
        </w:rPr>
        <w:t xml:space="preserve"> and </w:t>
      </w:r>
      <w:proofErr w:type="spellStart"/>
      <w:r w:rsidRPr="00FC1C03">
        <w:rPr>
          <w:rFonts w:ascii="Times New Roman" w:eastAsia="Arial" w:hAnsi="Times New Roman" w:cs="Times New Roman"/>
          <w:color w:val="000000"/>
          <w:sz w:val="24"/>
          <w:szCs w:val="24"/>
          <w:lang w:val="es-EC" w:eastAsia="es-EC"/>
        </w:rPr>
        <w:t>Institutional</w:t>
      </w:r>
      <w:proofErr w:type="spellEnd"/>
      <w:r w:rsidRPr="00FC1C03">
        <w:rPr>
          <w:rFonts w:ascii="Times New Roman" w:eastAsia="Arial" w:hAnsi="Times New Roman" w:cs="Times New Roman"/>
          <w:color w:val="000000"/>
          <w:sz w:val="24"/>
          <w:szCs w:val="24"/>
          <w:lang w:val="es-EC" w:eastAsia="es-EC"/>
        </w:rPr>
        <w:t xml:space="preserve"> </w:t>
      </w:r>
      <w:proofErr w:type="spellStart"/>
      <w:r w:rsidRPr="00FC1C03">
        <w:rPr>
          <w:rFonts w:ascii="Times New Roman" w:eastAsia="Arial" w:hAnsi="Times New Roman" w:cs="Times New Roman"/>
          <w:color w:val="000000"/>
          <w:sz w:val="24"/>
          <w:szCs w:val="24"/>
          <w:lang w:val="es-EC" w:eastAsia="es-EC"/>
        </w:rPr>
        <w:t>Alignment</w:t>
      </w:r>
      <w:proofErr w:type="spellEnd"/>
      <w:r w:rsidRPr="00FC1C03">
        <w:rPr>
          <w:rFonts w:ascii="Times New Roman" w:eastAsia="Arial" w:hAnsi="Times New Roman" w:cs="Times New Roman"/>
          <w:color w:val="000000"/>
          <w:sz w:val="24"/>
          <w:szCs w:val="24"/>
          <w:lang w:val="es-EC" w:eastAsia="es-EC"/>
        </w:rPr>
        <w:t xml:space="preserve">. </w:t>
      </w:r>
      <w:r w:rsidRPr="001721C1">
        <w:rPr>
          <w:rFonts w:ascii="Times New Roman" w:eastAsia="Arial" w:hAnsi="Times New Roman" w:cs="Times New Roman"/>
          <w:i/>
          <w:color w:val="000000"/>
          <w:sz w:val="24"/>
          <w:szCs w:val="24"/>
          <w:lang w:val="en-US" w:eastAsia="es-EC"/>
        </w:rPr>
        <w:t>In: Lead, Inspire, Thrive. Springer, Cham</w:t>
      </w:r>
      <w:r w:rsidRPr="001721C1">
        <w:rPr>
          <w:rFonts w:ascii="Times New Roman" w:eastAsia="Arial" w:hAnsi="Times New Roman" w:cs="Times New Roman"/>
          <w:color w:val="000000"/>
          <w:sz w:val="24"/>
          <w:szCs w:val="24"/>
          <w:lang w:val="en-US" w:eastAsia="es-EC"/>
        </w:rPr>
        <w:t xml:space="preserve">. </w:t>
      </w:r>
      <w:hyperlink r:id="rId33" w:history="1">
        <w:r w:rsidR="006102CE" w:rsidRPr="004D5690">
          <w:rPr>
            <w:rStyle w:val="Hipervnculo"/>
            <w:rFonts w:ascii="Times New Roman" w:eastAsia="Arial" w:hAnsi="Times New Roman" w:cs="Times New Roman"/>
            <w:sz w:val="24"/>
            <w:szCs w:val="24"/>
            <w:lang w:val="en-US" w:eastAsia="es-EC"/>
          </w:rPr>
          <w:t>https://doi.org/10.1007/978-3-031-41177-9_30</w:t>
        </w:r>
      </w:hyperlink>
    </w:p>
    <w:p w14:paraId="15091AC3" w14:textId="0497C811" w:rsidR="002A3C70" w:rsidRDefault="002A3C70" w:rsidP="001721C1">
      <w:pPr>
        <w:spacing w:after="0" w:line="360" w:lineRule="auto"/>
        <w:ind w:left="426" w:hanging="426"/>
        <w:jc w:val="both"/>
        <w:rPr>
          <w:rFonts w:ascii="Times New Roman" w:eastAsia="Arial" w:hAnsi="Times New Roman" w:cs="Times New Roman"/>
          <w:color w:val="000000"/>
          <w:sz w:val="24"/>
          <w:szCs w:val="24"/>
          <w:lang w:val="en-US" w:eastAsia="es-EC"/>
        </w:rPr>
      </w:pPr>
      <w:proofErr w:type="spellStart"/>
      <w:r w:rsidRPr="001721C1">
        <w:rPr>
          <w:rFonts w:ascii="Times New Roman" w:eastAsia="Arial" w:hAnsi="Times New Roman" w:cs="Times New Roman"/>
          <w:color w:val="000000"/>
          <w:sz w:val="24"/>
          <w:szCs w:val="24"/>
          <w:lang w:val="en-US" w:eastAsia="es-EC"/>
        </w:rPr>
        <w:t>Sertel</w:t>
      </w:r>
      <w:proofErr w:type="spellEnd"/>
      <w:r w:rsidRPr="001721C1">
        <w:rPr>
          <w:rFonts w:ascii="Times New Roman" w:eastAsia="Arial" w:hAnsi="Times New Roman" w:cs="Times New Roman"/>
          <w:color w:val="000000"/>
          <w:sz w:val="24"/>
          <w:szCs w:val="24"/>
          <w:lang w:val="en-US" w:eastAsia="es-EC"/>
        </w:rPr>
        <w:t xml:space="preserve">, G., Karadag, E., &amp; </w:t>
      </w:r>
      <w:proofErr w:type="spellStart"/>
      <w:r w:rsidRPr="001721C1">
        <w:rPr>
          <w:rFonts w:ascii="Times New Roman" w:eastAsia="Arial" w:hAnsi="Times New Roman" w:cs="Times New Roman"/>
          <w:color w:val="000000"/>
          <w:sz w:val="24"/>
          <w:szCs w:val="24"/>
          <w:lang w:val="en-US" w:eastAsia="es-EC"/>
        </w:rPr>
        <w:t>Ergin</w:t>
      </w:r>
      <w:proofErr w:type="spellEnd"/>
      <w:r w:rsidRPr="001721C1">
        <w:rPr>
          <w:rFonts w:ascii="Times New Roman" w:eastAsia="Arial" w:hAnsi="Times New Roman" w:cs="Times New Roman"/>
          <w:color w:val="000000"/>
          <w:sz w:val="24"/>
          <w:szCs w:val="24"/>
          <w:lang w:val="en-US" w:eastAsia="es-EC"/>
        </w:rPr>
        <w:t xml:space="preserve">, H. (2022). Effects of leadership on performance: A cross-cultural meta-analysis. </w:t>
      </w:r>
      <w:r w:rsidRPr="001721C1">
        <w:rPr>
          <w:rFonts w:ascii="Times New Roman" w:eastAsia="Arial" w:hAnsi="Times New Roman" w:cs="Times New Roman"/>
          <w:i/>
          <w:iCs/>
          <w:color w:val="000000"/>
          <w:sz w:val="24"/>
          <w:szCs w:val="24"/>
          <w:lang w:val="en-US" w:eastAsia="es-EC"/>
        </w:rPr>
        <w:t xml:space="preserve">International Journal </w:t>
      </w:r>
      <w:proofErr w:type="gramStart"/>
      <w:r w:rsidRPr="001721C1">
        <w:rPr>
          <w:rFonts w:ascii="Times New Roman" w:eastAsia="Arial" w:hAnsi="Times New Roman" w:cs="Times New Roman"/>
          <w:i/>
          <w:iCs/>
          <w:color w:val="000000"/>
          <w:sz w:val="24"/>
          <w:szCs w:val="24"/>
          <w:lang w:val="en-US" w:eastAsia="es-EC"/>
        </w:rPr>
        <w:t>Of</w:t>
      </w:r>
      <w:proofErr w:type="gramEnd"/>
      <w:r w:rsidRPr="001721C1">
        <w:rPr>
          <w:rFonts w:ascii="Times New Roman" w:eastAsia="Arial" w:hAnsi="Times New Roman" w:cs="Times New Roman"/>
          <w:i/>
          <w:iCs/>
          <w:color w:val="000000"/>
          <w:sz w:val="24"/>
          <w:szCs w:val="24"/>
          <w:lang w:val="en-US" w:eastAsia="es-EC"/>
        </w:rPr>
        <w:t xml:space="preserve"> Cross Cultural Management</w:t>
      </w:r>
      <w:r w:rsidRPr="001721C1">
        <w:rPr>
          <w:rFonts w:ascii="Times New Roman" w:eastAsia="Arial" w:hAnsi="Times New Roman" w:cs="Times New Roman"/>
          <w:color w:val="000000"/>
          <w:sz w:val="24"/>
          <w:szCs w:val="24"/>
          <w:lang w:val="en-US" w:eastAsia="es-EC"/>
        </w:rPr>
        <w:t xml:space="preserve">, </w:t>
      </w:r>
      <w:r w:rsidRPr="001721C1">
        <w:rPr>
          <w:rFonts w:ascii="Times New Roman" w:eastAsia="Arial" w:hAnsi="Times New Roman" w:cs="Times New Roman"/>
          <w:i/>
          <w:iCs/>
          <w:color w:val="000000"/>
          <w:sz w:val="24"/>
          <w:szCs w:val="24"/>
          <w:lang w:val="en-US" w:eastAsia="es-EC"/>
        </w:rPr>
        <w:t>22</w:t>
      </w:r>
      <w:r w:rsidRPr="001721C1">
        <w:rPr>
          <w:rFonts w:ascii="Times New Roman" w:eastAsia="Arial" w:hAnsi="Times New Roman" w:cs="Times New Roman"/>
          <w:color w:val="000000"/>
          <w:sz w:val="24"/>
          <w:szCs w:val="24"/>
          <w:lang w:val="en-US" w:eastAsia="es-EC"/>
        </w:rPr>
        <w:t xml:space="preserve">(1), 59-82. </w:t>
      </w:r>
      <w:hyperlink r:id="rId34" w:history="1">
        <w:r w:rsidR="006102CE" w:rsidRPr="004D5690">
          <w:rPr>
            <w:rStyle w:val="Hipervnculo"/>
            <w:rFonts w:ascii="Times New Roman" w:eastAsia="Arial" w:hAnsi="Times New Roman" w:cs="Times New Roman"/>
            <w:sz w:val="24"/>
            <w:szCs w:val="24"/>
            <w:lang w:val="en-US" w:eastAsia="es-EC"/>
          </w:rPr>
          <w:t>https://doi.org/10.1177/14705958221076404</w:t>
        </w:r>
      </w:hyperlink>
    </w:p>
    <w:p w14:paraId="5AA276C4" w14:textId="2CEBCDE1" w:rsidR="006102CE" w:rsidRDefault="002A3C70" w:rsidP="006102CE">
      <w:pPr>
        <w:spacing w:after="0" w:line="360" w:lineRule="auto"/>
        <w:ind w:left="426" w:hanging="426"/>
        <w:jc w:val="both"/>
        <w:rPr>
          <w:rFonts w:ascii="Times New Roman" w:eastAsia="Arial" w:hAnsi="Times New Roman" w:cs="Times New Roman"/>
          <w:color w:val="000000"/>
          <w:sz w:val="24"/>
          <w:szCs w:val="24"/>
          <w:lang w:val="es-EC" w:eastAsia="es-EC"/>
        </w:rPr>
      </w:pPr>
      <w:r w:rsidRPr="001721C1">
        <w:rPr>
          <w:rFonts w:ascii="Times New Roman" w:eastAsia="Arial" w:hAnsi="Times New Roman" w:cs="Times New Roman"/>
          <w:color w:val="000000"/>
          <w:sz w:val="24"/>
          <w:szCs w:val="24"/>
          <w:lang w:val="en-US" w:eastAsia="es-EC"/>
        </w:rPr>
        <w:t xml:space="preserve">Torres, M., </w:t>
      </w:r>
      <w:proofErr w:type="spellStart"/>
      <w:r w:rsidRPr="001721C1">
        <w:rPr>
          <w:rFonts w:ascii="Times New Roman" w:eastAsia="Arial" w:hAnsi="Times New Roman" w:cs="Times New Roman"/>
          <w:color w:val="000000"/>
          <w:sz w:val="24"/>
          <w:szCs w:val="24"/>
          <w:lang w:val="en-US" w:eastAsia="es-EC"/>
        </w:rPr>
        <w:t>Atiencie</w:t>
      </w:r>
      <w:proofErr w:type="spellEnd"/>
      <w:r w:rsidRPr="001721C1">
        <w:rPr>
          <w:rFonts w:ascii="Times New Roman" w:eastAsia="Arial" w:hAnsi="Times New Roman" w:cs="Times New Roman"/>
          <w:color w:val="000000"/>
          <w:sz w:val="24"/>
          <w:szCs w:val="24"/>
          <w:lang w:val="en-US" w:eastAsia="es-EC"/>
        </w:rPr>
        <w:t xml:space="preserve">, N., </w:t>
      </w:r>
      <w:proofErr w:type="spellStart"/>
      <w:r w:rsidRPr="001721C1">
        <w:rPr>
          <w:rFonts w:ascii="Times New Roman" w:eastAsia="Arial" w:hAnsi="Times New Roman" w:cs="Times New Roman"/>
          <w:color w:val="000000"/>
          <w:sz w:val="24"/>
          <w:szCs w:val="24"/>
          <w:lang w:val="en-US" w:eastAsia="es-EC"/>
        </w:rPr>
        <w:t>Lituma</w:t>
      </w:r>
      <w:proofErr w:type="spellEnd"/>
      <w:r w:rsidRPr="001721C1">
        <w:rPr>
          <w:rFonts w:ascii="Times New Roman" w:eastAsia="Arial" w:hAnsi="Times New Roman" w:cs="Times New Roman"/>
          <w:color w:val="000000"/>
          <w:sz w:val="24"/>
          <w:szCs w:val="24"/>
          <w:lang w:val="en-US" w:eastAsia="es-EC"/>
        </w:rPr>
        <w:t xml:space="preserve">, M., &amp; Orellana, S. (2024). </w:t>
      </w:r>
      <w:r w:rsidRPr="001721C1">
        <w:rPr>
          <w:rFonts w:ascii="Times New Roman" w:eastAsia="Arial" w:hAnsi="Times New Roman" w:cs="Times New Roman"/>
          <w:color w:val="000000"/>
          <w:sz w:val="24"/>
          <w:szCs w:val="24"/>
          <w:lang w:val="es-EC" w:eastAsia="es-EC"/>
        </w:rPr>
        <w:t xml:space="preserve">Influencia de los estilos de Liderazgo en la Inteligencia Emocional de personas lideresas. </w:t>
      </w:r>
      <w:r w:rsidRPr="001721C1">
        <w:rPr>
          <w:rFonts w:ascii="Times New Roman" w:eastAsia="Arial" w:hAnsi="Times New Roman" w:cs="Times New Roman"/>
          <w:i/>
          <w:color w:val="000000"/>
          <w:sz w:val="24"/>
          <w:szCs w:val="24"/>
          <w:lang w:val="es-EC" w:eastAsia="es-EC"/>
        </w:rPr>
        <w:t>LATAM Revista Latinoamericana de Ciencias Sociales y Humanidades, 5</w:t>
      </w:r>
      <w:r w:rsidRPr="001721C1">
        <w:rPr>
          <w:rFonts w:ascii="Times New Roman" w:eastAsia="Arial" w:hAnsi="Times New Roman" w:cs="Times New Roman"/>
          <w:color w:val="000000"/>
          <w:sz w:val="24"/>
          <w:szCs w:val="24"/>
          <w:lang w:val="es-EC" w:eastAsia="es-EC"/>
        </w:rPr>
        <w:t xml:space="preserve">(4). </w:t>
      </w:r>
      <w:hyperlink r:id="rId35" w:history="1">
        <w:r w:rsidR="006102CE" w:rsidRPr="004D5690">
          <w:rPr>
            <w:rStyle w:val="Hipervnculo"/>
            <w:rFonts w:ascii="Times New Roman" w:eastAsia="Arial" w:hAnsi="Times New Roman" w:cs="Times New Roman"/>
            <w:sz w:val="24"/>
            <w:szCs w:val="24"/>
            <w:lang w:val="es-EC" w:eastAsia="es-EC"/>
          </w:rPr>
          <w:t>https://doi.org/10.56712/latam.v5i4.2301</w:t>
        </w:r>
      </w:hyperlink>
    </w:p>
    <w:p w14:paraId="582B5323" w14:textId="08189DBC" w:rsidR="002A3C70" w:rsidRPr="006102CE" w:rsidRDefault="002A3C70" w:rsidP="006102CE">
      <w:pPr>
        <w:spacing w:after="0" w:line="360" w:lineRule="auto"/>
        <w:ind w:left="426" w:hanging="426"/>
        <w:jc w:val="both"/>
        <w:rPr>
          <w:rFonts w:ascii="Times New Roman" w:eastAsia="Arial" w:hAnsi="Times New Roman" w:cs="Times New Roman"/>
          <w:color w:val="000000" w:themeColor="text1"/>
          <w:sz w:val="24"/>
          <w:szCs w:val="24"/>
          <w:lang w:val="es-EC" w:eastAsia="es-EC"/>
        </w:rPr>
      </w:pPr>
      <w:proofErr w:type="spellStart"/>
      <w:r w:rsidRPr="001721C1">
        <w:rPr>
          <w:rFonts w:ascii="Times New Roman" w:eastAsia="Arial" w:hAnsi="Times New Roman" w:cs="Times New Roman"/>
          <w:color w:val="000000"/>
          <w:sz w:val="24"/>
          <w:szCs w:val="24"/>
          <w:lang w:val="es-EC" w:eastAsia="es-EC"/>
        </w:rPr>
        <w:t>Yaulilahua</w:t>
      </w:r>
      <w:proofErr w:type="spellEnd"/>
      <w:r w:rsidRPr="001721C1">
        <w:rPr>
          <w:rFonts w:ascii="Times New Roman" w:eastAsia="Arial" w:hAnsi="Times New Roman" w:cs="Times New Roman"/>
          <w:color w:val="000000"/>
          <w:sz w:val="24"/>
          <w:szCs w:val="24"/>
          <w:lang w:val="es-EC" w:eastAsia="es-EC"/>
        </w:rPr>
        <w:t>, R., &amp; Almenaba, Y. (2022). Liderazgo y Cultura Organizacional: Influencias en la Productiv</w:t>
      </w:r>
      <w:r w:rsidRPr="001721C1">
        <w:rPr>
          <w:rFonts w:ascii="Times New Roman" w:eastAsia="Arial" w:hAnsi="Times New Roman" w:cs="Times New Roman"/>
          <w:color w:val="000000" w:themeColor="text1"/>
          <w:sz w:val="24"/>
          <w:szCs w:val="24"/>
          <w:lang w:val="es-EC" w:eastAsia="es-EC"/>
        </w:rPr>
        <w:t xml:space="preserve">idad en Ecuador. </w:t>
      </w:r>
      <w:r w:rsidRPr="001721C1">
        <w:rPr>
          <w:rFonts w:ascii="Times New Roman" w:eastAsia="Arial" w:hAnsi="Times New Roman" w:cs="Times New Roman"/>
          <w:i/>
          <w:color w:val="000000" w:themeColor="text1"/>
          <w:sz w:val="24"/>
          <w:szCs w:val="24"/>
          <w:lang w:val="es-EC" w:eastAsia="es-EC"/>
        </w:rPr>
        <w:t>Revista Científica Zambos, 1</w:t>
      </w:r>
      <w:r w:rsidRPr="001721C1">
        <w:rPr>
          <w:rFonts w:ascii="Times New Roman" w:eastAsia="Arial" w:hAnsi="Times New Roman" w:cs="Times New Roman"/>
          <w:color w:val="000000" w:themeColor="text1"/>
          <w:sz w:val="24"/>
          <w:szCs w:val="24"/>
          <w:lang w:val="es-EC" w:eastAsia="es-EC"/>
        </w:rPr>
        <w:t>(3), 29-43.</w:t>
      </w:r>
      <w:r w:rsidR="006102CE">
        <w:rPr>
          <w:rFonts w:ascii="Times New Roman" w:eastAsia="Arial" w:hAnsi="Times New Roman" w:cs="Times New Roman"/>
          <w:color w:val="000000" w:themeColor="text1"/>
          <w:sz w:val="24"/>
          <w:szCs w:val="24"/>
          <w:lang w:val="es-EC" w:eastAsia="es-EC"/>
        </w:rPr>
        <w:t xml:space="preserve"> </w:t>
      </w:r>
      <w:hyperlink r:id="rId36" w:history="1">
        <w:r w:rsidR="006102CE" w:rsidRPr="004D5690">
          <w:rPr>
            <w:rStyle w:val="Hipervnculo"/>
            <w:rFonts w:ascii="Times New Roman" w:eastAsia="Arial" w:hAnsi="Times New Roman" w:cs="Times New Roman"/>
            <w:sz w:val="24"/>
            <w:szCs w:val="24"/>
            <w:lang w:val="es-EC" w:eastAsia="es-EC"/>
          </w:rPr>
          <w:t>https://doi.org/10.69484/rcz/v1/n3/31</w:t>
        </w:r>
      </w:hyperlink>
    </w:p>
    <w:p w14:paraId="2AF19026" w14:textId="77777777" w:rsidR="006102CE" w:rsidRDefault="006102CE" w:rsidP="001721C1">
      <w:pPr>
        <w:spacing w:after="0" w:line="360" w:lineRule="auto"/>
        <w:ind w:left="426" w:hanging="426"/>
        <w:jc w:val="both"/>
        <w:rPr>
          <w:rStyle w:val="Hipervnculo"/>
          <w:rFonts w:ascii="Times New Roman" w:eastAsia="Arial" w:hAnsi="Times New Roman" w:cs="Times New Roman"/>
          <w:color w:val="000000" w:themeColor="text1"/>
          <w:sz w:val="24"/>
          <w:szCs w:val="24"/>
          <w:u w:val="none"/>
          <w:lang w:val="es-EC" w:eastAsia="es-EC"/>
        </w:rPr>
      </w:pPr>
    </w:p>
    <w:p w14:paraId="425EB2C0" w14:textId="77777777" w:rsidR="006102CE" w:rsidRPr="001721C1" w:rsidRDefault="006102CE" w:rsidP="001721C1">
      <w:pPr>
        <w:spacing w:after="0" w:line="360" w:lineRule="auto"/>
        <w:ind w:left="426" w:hanging="426"/>
        <w:jc w:val="both"/>
        <w:rPr>
          <w:rFonts w:ascii="Times New Roman" w:eastAsia="Arial" w:hAnsi="Times New Roman" w:cs="Times New Roman"/>
          <w:color w:val="000000"/>
          <w:sz w:val="24"/>
          <w:szCs w:val="24"/>
          <w:lang w:val="es-EC" w:eastAsia="es-EC"/>
        </w:rPr>
      </w:pPr>
    </w:p>
    <w:p w14:paraId="7CFACEF8" w14:textId="77777777" w:rsidR="00A1790F" w:rsidRPr="0036372F" w:rsidRDefault="00A1790F" w:rsidP="00861564">
      <w:pPr>
        <w:spacing w:before="120" w:after="120" w:line="240" w:lineRule="auto"/>
        <w:ind w:left="708" w:hanging="708"/>
        <w:jc w:val="both"/>
        <w:rPr>
          <w:rFonts w:ascii="Times New Roman" w:hAnsi="Times New Roman" w:cs="Times New Roman"/>
          <w:smallCaps/>
          <w:sz w:val="24"/>
          <w:szCs w:val="24"/>
          <w:lang w:val="en-US"/>
        </w:rPr>
      </w:pPr>
    </w:p>
    <w:sectPr w:rsidR="00A1790F" w:rsidRPr="0036372F" w:rsidSect="001721C1">
      <w:headerReference w:type="default" r:id="rId37"/>
      <w:footerReference w:type="default" r:id="rId38"/>
      <w:pgSz w:w="12240" w:h="15840" w:code="1"/>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44626" w14:textId="77777777" w:rsidR="00D76E4B" w:rsidRDefault="00D76E4B" w:rsidP="007052B6">
      <w:pPr>
        <w:spacing w:after="0" w:line="240" w:lineRule="auto"/>
      </w:pPr>
      <w:r>
        <w:separator/>
      </w:r>
    </w:p>
  </w:endnote>
  <w:endnote w:type="continuationSeparator" w:id="0">
    <w:p w14:paraId="1F0B1FA7" w14:textId="77777777" w:rsidR="00D76E4B" w:rsidRDefault="00D76E4B" w:rsidP="00705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8EC8A" w14:textId="7FF404A7" w:rsidR="001721C1" w:rsidRPr="007052B6" w:rsidRDefault="00FC1C03" w:rsidP="001721C1">
    <w:pPr>
      <w:pStyle w:val="Piedepgina"/>
      <w:jc w:val="right"/>
      <w:rPr>
        <w:rFonts w:ascii="Times New Roman" w:hAnsi="Times New Roman" w:cs="Times New Roman"/>
        <w:b/>
        <w:bCs/>
        <w:i/>
        <w:iCs/>
      </w:rPr>
    </w:pPr>
    <w:hyperlink r:id="rId1" w:history="1">
      <w:r w:rsidR="001721C1" w:rsidRPr="004D5690">
        <w:rPr>
          <w:rStyle w:val="Hipervnculo"/>
          <w:rFonts w:ascii="Times New Roman" w:hAnsi="Times New Roman" w:cs="Times New Roman"/>
          <w:b/>
          <w:bCs/>
          <w:i/>
          <w:iCs/>
        </w:rPr>
        <w:t>https://www.cct-uleam.info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86313" w14:textId="77777777" w:rsidR="00D76E4B" w:rsidRDefault="00D76E4B" w:rsidP="007052B6">
      <w:pPr>
        <w:spacing w:after="0" w:line="240" w:lineRule="auto"/>
      </w:pPr>
      <w:r>
        <w:separator/>
      </w:r>
    </w:p>
  </w:footnote>
  <w:footnote w:type="continuationSeparator" w:id="0">
    <w:p w14:paraId="34D206E7" w14:textId="77777777" w:rsidR="00D76E4B" w:rsidRDefault="00D76E4B" w:rsidP="00705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F014F" w14:textId="1F584679" w:rsidR="00E10075" w:rsidRPr="007052B6" w:rsidRDefault="00E10075" w:rsidP="007052B6">
    <w:pPr>
      <w:pStyle w:val="Encabezado"/>
      <w:jc w:val="right"/>
      <w:rPr>
        <w:rFonts w:ascii="Times New Roman" w:hAnsi="Times New Roman" w:cs="Times New Roman"/>
        <w:b/>
        <w:bCs/>
        <w:i/>
        <w:iCs/>
      </w:rPr>
    </w:pPr>
    <w:r w:rsidRPr="007052B6">
      <w:rPr>
        <w:rFonts w:ascii="Times New Roman" w:hAnsi="Times New Roman" w:cs="Times New Roman"/>
        <w:b/>
        <w:bCs/>
        <w:i/>
        <w:iCs/>
      </w:rPr>
      <w:t>Revista “Chone, Ciencia y Tecnología”. Vol</w:t>
    </w:r>
    <w:r>
      <w:rPr>
        <w:rFonts w:ascii="Times New Roman" w:hAnsi="Times New Roman" w:cs="Times New Roman"/>
        <w:b/>
        <w:bCs/>
        <w:i/>
        <w:iCs/>
      </w:rPr>
      <w:t>.</w:t>
    </w:r>
    <w:r w:rsidRPr="007052B6">
      <w:rPr>
        <w:rFonts w:ascii="Times New Roman" w:hAnsi="Times New Roman" w:cs="Times New Roman"/>
        <w:b/>
        <w:bCs/>
        <w:i/>
        <w:iCs/>
      </w:rPr>
      <w:t xml:space="preserve"> </w:t>
    </w:r>
    <w:r w:rsidR="001721C1">
      <w:rPr>
        <w:rFonts w:ascii="Times New Roman" w:hAnsi="Times New Roman" w:cs="Times New Roman"/>
        <w:b/>
        <w:bCs/>
        <w:i/>
        <w:iCs/>
      </w:rPr>
      <w:t>4</w:t>
    </w:r>
    <w:r>
      <w:rPr>
        <w:rFonts w:ascii="Times New Roman" w:hAnsi="Times New Roman" w:cs="Times New Roman"/>
        <w:b/>
        <w:bCs/>
        <w:i/>
        <w:iCs/>
      </w:rPr>
      <w:t>,</w:t>
    </w:r>
    <w:r w:rsidRPr="007052B6">
      <w:rPr>
        <w:rFonts w:ascii="Times New Roman" w:hAnsi="Times New Roman" w:cs="Times New Roman"/>
        <w:b/>
        <w:bCs/>
        <w:i/>
        <w:iCs/>
      </w:rPr>
      <w:t xml:space="preserve"> </w:t>
    </w:r>
    <w:proofErr w:type="spellStart"/>
    <w:r w:rsidRPr="007052B6">
      <w:rPr>
        <w:rFonts w:ascii="Times New Roman" w:hAnsi="Times New Roman" w:cs="Times New Roman"/>
        <w:b/>
        <w:bCs/>
        <w:i/>
        <w:iCs/>
      </w:rPr>
      <w:t>Nro</w:t>
    </w:r>
    <w:proofErr w:type="spellEnd"/>
    <w:r w:rsidRPr="007052B6">
      <w:rPr>
        <w:rFonts w:ascii="Times New Roman" w:hAnsi="Times New Roman" w:cs="Times New Roman"/>
        <w:b/>
        <w:bCs/>
        <w:i/>
        <w:iCs/>
      </w:rPr>
      <w:t xml:space="preserve"> 1. Enero – </w:t>
    </w:r>
    <w:proofErr w:type="gramStart"/>
    <w:r w:rsidRPr="007052B6">
      <w:rPr>
        <w:rFonts w:ascii="Times New Roman" w:hAnsi="Times New Roman" w:cs="Times New Roman"/>
        <w:b/>
        <w:bCs/>
        <w:i/>
        <w:iCs/>
      </w:rPr>
      <w:t>Junio</w:t>
    </w:r>
    <w:proofErr w:type="gramEnd"/>
    <w:r w:rsidRPr="007052B6">
      <w:rPr>
        <w:rFonts w:ascii="Times New Roman" w:hAnsi="Times New Roman" w:cs="Times New Roman"/>
        <w:b/>
        <w:bCs/>
        <w:i/>
        <w:iCs/>
      </w:rPr>
      <w:t xml:space="preserve"> de 202</w:t>
    </w:r>
    <w:r w:rsidR="00566F0F">
      <w:rPr>
        <w:rFonts w:ascii="Times New Roman" w:hAnsi="Times New Roman" w:cs="Times New Roman"/>
        <w:b/>
        <w:bCs/>
        <w:i/>
        <w:iCs/>
      </w:rPr>
      <w:t>6</w:t>
    </w:r>
    <w:r w:rsidRPr="007052B6">
      <w:rPr>
        <w:rFonts w:ascii="Times New Roman" w:hAnsi="Times New Roman" w:cs="Times New Roman"/>
        <w:b/>
        <w:bCs/>
        <w:i/>
        <w:iCs/>
      </w:rPr>
      <w:t xml:space="preserve">. ISSN: </w:t>
    </w:r>
    <w:r w:rsidR="001721C1">
      <w:rPr>
        <w:rFonts w:ascii="Times New Roman" w:hAnsi="Times New Roman" w:cs="Times New Roman"/>
        <w:b/>
        <w:bCs/>
        <w:i/>
        <w:iCs/>
      </w:rPr>
      <w:t>2960</w:t>
    </w:r>
    <w:r>
      <w:rPr>
        <w:rFonts w:ascii="Times New Roman" w:hAnsi="Times New Roman" w:cs="Times New Roman"/>
        <w:b/>
        <w:bCs/>
        <w:i/>
        <w:iCs/>
      </w:rPr>
      <w:t>-</w:t>
    </w:r>
    <w:r w:rsidR="001721C1">
      <w:rPr>
        <w:rFonts w:ascii="Times New Roman" w:hAnsi="Times New Roman" w:cs="Times New Roman"/>
        <w:b/>
        <w:bCs/>
        <w:i/>
        <w:iCs/>
      </w:rPr>
      <w:t>822</w:t>
    </w:r>
    <w:r>
      <w:rPr>
        <w:rFonts w:ascii="Times New Roman" w:hAnsi="Times New Roman" w:cs="Times New Roman"/>
        <w:b/>
        <w:bCs/>
        <w:i/>
        <w:iCs/>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322F5"/>
    <w:multiLevelType w:val="hybridMultilevel"/>
    <w:tmpl w:val="5DC609CC"/>
    <w:lvl w:ilvl="0" w:tplc="7318DE58">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 w15:restartNumberingAfterBreak="0">
    <w:nsid w:val="1A375CC6"/>
    <w:multiLevelType w:val="hybridMultilevel"/>
    <w:tmpl w:val="BB4E4FF8"/>
    <w:lvl w:ilvl="0" w:tplc="F160886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 w15:restartNumberingAfterBreak="0">
    <w:nsid w:val="1BF65842"/>
    <w:multiLevelType w:val="hybridMultilevel"/>
    <w:tmpl w:val="54385594"/>
    <w:lvl w:ilvl="0" w:tplc="5C0A0003">
      <w:start w:val="1"/>
      <w:numFmt w:val="bullet"/>
      <w:lvlText w:val="o"/>
      <w:lvlJc w:val="left"/>
      <w:pPr>
        <w:ind w:left="360" w:hanging="360"/>
      </w:pPr>
      <w:rPr>
        <w:rFonts w:ascii="Courier New" w:hAnsi="Courier New" w:cs="Courier New" w:hint="default"/>
      </w:rPr>
    </w:lvl>
    <w:lvl w:ilvl="1" w:tplc="5C0A0003" w:tentative="1">
      <w:start w:val="1"/>
      <w:numFmt w:val="bullet"/>
      <w:lvlText w:val="o"/>
      <w:lvlJc w:val="left"/>
      <w:pPr>
        <w:ind w:left="1080" w:hanging="360"/>
      </w:pPr>
      <w:rPr>
        <w:rFonts w:ascii="Courier New" w:hAnsi="Courier New" w:cs="Courier New" w:hint="default"/>
      </w:rPr>
    </w:lvl>
    <w:lvl w:ilvl="2" w:tplc="5C0A0005" w:tentative="1">
      <w:start w:val="1"/>
      <w:numFmt w:val="bullet"/>
      <w:lvlText w:val=""/>
      <w:lvlJc w:val="left"/>
      <w:pPr>
        <w:ind w:left="1800" w:hanging="360"/>
      </w:pPr>
      <w:rPr>
        <w:rFonts w:ascii="Wingdings" w:hAnsi="Wingdings" w:hint="default"/>
      </w:rPr>
    </w:lvl>
    <w:lvl w:ilvl="3" w:tplc="5C0A0001" w:tentative="1">
      <w:start w:val="1"/>
      <w:numFmt w:val="bullet"/>
      <w:lvlText w:val=""/>
      <w:lvlJc w:val="left"/>
      <w:pPr>
        <w:ind w:left="2520" w:hanging="360"/>
      </w:pPr>
      <w:rPr>
        <w:rFonts w:ascii="Symbol" w:hAnsi="Symbol" w:hint="default"/>
      </w:rPr>
    </w:lvl>
    <w:lvl w:ilvl="4" w:tplc="5C0A0003" w:tentative="1">
      <w:start w:val="1"/>
      <w:numFmt w:val="bullet"/>
      <w:lvlText w:val="o"/>
      <w:lvlJc w:val="left"/>
      <w:pPr>
        <w:ind w:left="3240" w:hanging="360"/>
      </w:pPr>
      <w:rPr>
        <w:rFonts w:ascii="Courier New" w:hAnsi="Courier New" w:cs="Courier New" w:hint="default"/>
      </w:rPr>
    </w:lvl>
    <w:lvl w:ilvl="5" w:tplc="5C0A0005" w:tentative="1">
      <w:start w:val="1"/>
      <w:numFmt w:val="bullet"/>
      <w:lvlText w:val=""/>
      <w:lvlJc w:val="left"/>
      <w:pPr>
        <w:ind w:left="3960" w:hanging="360"/>
      </w:pPr>
      <w:rPr>
        <w:rFonts w:ascii="Wingdings" w:hAnsi="Wingdings" w:hint="default"/>
      </w:rPr>
    </w:lvl>
    <w:lvl w:ilvl="6" w:tplc="5C0A0001" w:tentative="1">
      <w:start w:val="1"/>
      <w:numFmt w:val="bullet"/>
      <w:lvlText w:val=""/>
      <w:lvlJc w:val="left"/>
      <w:pPr>
        <w:ind w:left="4680" w:hanging="360"/>
      </w:pPr>
      <w:rPr>
        <w:rFonts w:ascii="Symbol" w:hAnsi="Symbol" w:hint="default"/>
      </w:rPr>
    </w:lvl>
    <w:lvl w:ilvl="7" w:tplc="5C0A0003" w:tentative="1">
      <w:start w:val="1"/>
      <w:numFmt w:val="bullet"/>
      <w:lvlText w:val="o"/>
      <w:lvlJc w:val="left"/>
      <w:pPr>
        <w:ind w:left="5400" w:hanging="360"/>
      </w:pPr>
      <w:rPr>
        <w:rFonts w:ascii="Courier New" w:hAnsi="Courier New" w:cs="Courier New" w:hint="default"/>
      </w:rPr>
    </w:lvl>
    <w:lvl w:ilvl="8" w:tplc="5C0A0005" w:tentative="1">
      <w:start w:val="1"/>
      <w:numFmt w:val="bullet"/>
      <w:lvlText w:val=""/>
      <w:lvlJc w:val="left"/>
      <w:pPr>
        <w:ind w:left="6120" w:hanging="360"/>
      </w:pPr>
      <w:rPr>
        <w:rFonts w:ascii="Wingdings" w:hAnsi="Wingdings" w:hint="default"/>
      </w:rPr>
    </w:lvl>
  </w:abstractNum>
  <w:abstractNum w:abstractNumId="3" w15:restartNumberingAfterBreak="0">
    <w:nsid w:val="239D003D"/>
    <w:multiLevelType w:val="hybridMultilevel"/>
    <w:tmpl w:val="C40A63EA"/>
    <w:lvl w:ilvl="0" w:tplc="DE422A0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4" w15:restartNumberingAfterBreak="0">
    <w:nsid w:val="2FF2093D"/>
    <w:multiLevelType w:val="hybridMultilevel"/>
    <w:tmpl w:val="124C3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9C0B34"/>
    <w:multiLevelType w:val="hybridMultilevel"/>
    <w:tmpl w:val="7FE874B2"/>
    <w:lvl w:ilvl="0" w:tplc="5C0A0001">
      <w:start w:val="1"/>
      <w:numFmt w:val="bullet"/>
      <w:lvlText w:val=""/>
      <w:lvlJc w:val="left"/>
      <w:pPr>
        <w:ind w:left="720" w:hanging="360"/>
      </w:pPr>
      <w:rPr>
        <w:rFonts w:ascii="Symbol" w:hAnsi="Symbol" w:hint="default"/>
      </w:rPr>
    </w:lvl>
    <w:lvl w:ilvl="1" w:tplc="5C0A0003">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6" w15:restartNumberingAfterBreak="0">
    <w:nsid w:val="44583652"/>
    <w:multiLevelType w:val="hybridMultilevel"/>
    <w:tmpl w:val="61DE211A"/>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7" w15:restartNumberingAfterBreak="0">
    <w:nsid w:val="4BC34D43"/>
    <w:multiLevelType w:val="hybridMultilevel"/>
    <w:tmpl w:val="74DA58F0"/>
    <w:lvl w:ilvl="0" w:tplc="5C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5335B8B"/>
    <w:multiLevelType w:val="hybridMultilevel"/>
    <w:tmpl w:val="460A4FA8"/>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9" w15:restartNumberingAfterBreak="0">
    <w:nsid w:val="5CB84033"/>
    <w:multiLevelType w:val="hybridMultilevel"/>
    <w:tmpl w:val="AF0E321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0" w15:restartNumberingAfterBreak="0">
    <w:nsid w:val="78F06628"/>
    <w:multiLevelType w:val="hybridMultilevel"/>
    <w:tmpl w:val="4F828DFE"/>
    <w:lvl w:ilvl="0" w:tplc="F160886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1" w15:restartNumberingAfterBreak="0">
    <w:nsid w:val="7C1A407D"/>
    <w:multiLevelType w:val="hybridMultilevel"/>
    <w:tmpl w:val="592C6332"/>
    <w:lvl w:ilvl="0" w:tplc="FEF0097C">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2" w15:restartNumberingAfterBreak="0">
    <w:nsid w:val="7C4A6A22"/>
    <w:multiLevelType w:val="hybridMultilevel"/>
    <w:tmpl w:val="F536CA6C"/>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0"/>
  </w:num>
  <w:num w:numId="4">
    <w:abstractNumId w:val="10"/>
  </w:num>
  <w:num w:numId="5">
    <w:abstractNumId w:val="12"/>
  </w:num>
  <w:num w:numId="6">
    <w:abstractNumId w:val="5"/>
  </w:num>
  <w:num w:numId="7">
    <w:abstractNumId w:val="2"/>
  </w:num>
  <w:num w:numId="8">
    <w:abstractNumId w:val="9"/>
  </w:num>
  <w:num w:numId="9">
    <w:abstractNumId w:val="4"/>
  </w:num>
  <w:num w:numId="10">
    <w:abstractNumId w:val="8"/>
  </w:num>
  <w:num w:numId="11">
    <w:abstractNumId w:val="1"/>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4CD"/>
    <w:rsid w:val="000019E0"/>
    <w:rsid w:val="000A0421"/>
    <w:rsid w:val="000A3D7A"/>
    <w:rsid w:val="000B2E75"/>
    <w:rsid w:val="000C54F7"/>
    <w:rsid w:val="000E43E2"/>
    <w:rsid w:val="00103232"/>
    <w:rsid w:val="001319F8"/>
    <w:rsid w:val="001539E4"/>
    <w:rsid w:val="001721C1"/>
    <w:rsid w:val="00192E77"/>
    <w:rsid w:val="001A60E9"/>
    <w:rsid w:val="001C377D"/>
    <w:rsid w:val="001E2C70"/>
    <w:rsid w:val="0020312F"/>
    <w:rsid w:val="00212E38"/>
    <w:rsid w:val="00226E6E"/>
    <w:rsid w:val="00241B94"/>
    <w:rsid w:val="00243A43"/>
    <w:rsid w:val="002453B8"/>
    <w:rsid w:val="0026446C"/>
    <w:rsid w:val="00277E67"/>
    <w:rsid w:val="002A3C70"/>
    <w:rsid w:val="002C5B9E"/>
    <w:rsid w:val="002E68D6"/>
    <w:rsid w:val="002F4B01"/>
    <w:rsid w:val="003321F0"/>
    <w:rsid w:val="0036372F"/>
    <w:rsid w:val="00365D36"/>
    <w:rsid w:val="003677CA"/>
    <w:rsid w:val="00387546"/>
    <w:rsid w:val="00393F39"/>
    <w:rsid w:val="0039506A"/>
    <w:rsid w:val="003B34F1"/>
    <w:rsid w:val="003C0D04"/>
    <w:rsid w:val="003C2F6F"/>
    <w:rsid w:val="003F0DD0"/>
    <w:rsid w:val="004075E7"/>
    <w:rsid w:val="00435970"/>
    <w:rsid w:val="0047674A"/>
    <w:rsid w:val="0048176E"/>
    <w:rsid w:val="00483EC6"/>
    <w:rsid w:val="004A1FD5"/>
    <w:rsid w:val="004A5241"/>
    <w:rsid w:val="004B44DA"/>
    <w:rsid w:val="004C41C6"/>
    <w:rsid w:val="004C4EF6"/>
    <w:rsid w:val="004C7BD8"/>
    <w:rsid w:val="004D0C5B"/>
    <w:rsid w:val="004D2A63"/>
    <w:rsid w:val="004F1135"/>
    <w:rsid w:val="0051417A"/>
    <w:rsid w:val="0052172E"/>
    <w:rsid w:val="00522F96"/>
    <w:rsid w:val="00536EC8"/>
    <w:rsid w:val="00566F0F"/>
    <w:rsid w:val="0058021C"/>
    <w:rsid w:val="00594335"/>
    <w:rsid w:val="005A716F"/>
    <w:rsid w:val="005C56A3"/>
    <w:rsid w:val="005E79BF"/>
    <w:rsid w:val="00602082"/>
    <w:rsid w:val="006102CE"/>
    <w:rsid w:val="0062020C"/>
    <w:rsid w:val="006203D2"/>
    <w:rsid w:val="00632A69"/>
    <w:rsid w:val="00646AD8"/>
    <w:rsid w:val="00662121"/>
    <w:rsid w:val="0067461F"/>
    <w:rsid w:val="00683DA6"/>
    <w:rsid w:val="006964CD"/>
    <w:rsid w:val="006A057D"/>
    <w:rsid w:val="006C6965"/>
    <w:rsid w:val="006C7134"/>
    <w:rsid w:val="006D1550"/>
    <w:rsid w:val="006D50AD"/>
    <w:rsid w:val="007052B6"/>
    <w:rsid w:val="0072565D"/>
    <w:rsid w:val="0074224F"/>
    <w:rsid w:val="00745A19"/>
    <w:rsid w:val="00751D64"/>
    <w:rsid w:val="00793AA1"/>
    <w:rsid w:val="007A7C3D"/>
    <w:rsid w:val="007C713A"/>
    <w:rsid w:val="00820656"/>
    <w:rsid w:val="00846959"/>
    <w:rsid w:val="00856DB8"/>
    <w:rsid w:val="00861564"/>
    <w:rsid w:val="008746E8"/>
    <w:rsid w:val="008748F3"/>
    <w:rsid w:val="008824F9"/>
    <w:rsid w:val="00885DB7"/>
    <w:rsid w:val="008E194C"/>
    <w:rsid w:val="00914588"/>
    <w:rsid w:val="00914D03"/>
    <w:rsid w:val="009322E6"/>
    <w:rsid w:val="00950D7B"/>
    <w:rsid w:val="00951EF3"/>
    <w:rsid w:val="00955DC8"/>
    <w:rsid w:val="009659B5"/>
    <w:rsid w:val="009919CA"/>
    <w:rsid w:val="00997D7C"/>
    <w:rsid w:val="009A4296"/>
    <w:rsid w:val="009B6AC0"/>
    <w:rsid w:val="009D77C8"/>
    <w:rsid w:val="009F7FCF"/>
    <w:rsid w:val="00A046F7"/>
    <w:rsid w:val="00A1790F"/>
    <w:rsid w:val="00A33EF5"/>
    <w:rsid w:val="00A42FB5"/>
    <w:rsid w:val="00A73082"/>
    <w:rsid w:val="00AA37C0"/>
    <w:rsid w:val="00AB652F"/>
    <w:rsid w:val="00B165EA"/>
    <w:rsid w:val="00B17014"/>
    <w:rsid w:val="00B2549A"/>
    <w:rsid w:val="00B70A22"/>
    <w:rsid w:val="00BB58E9"/>
    <w:rsid w:val="00BB78E4"/>
    <w:rsid w:val="00BD48CB"/>
    <w:rsid w:val="00BD6B03"/>
    <w:rsid w:val="00C0329B"/>
    <w:rsid w:val="00C15E59"/>
    <w:rsid w:val="00C429D9"/>
    <w:rsid w:val="00C46788"/>
    <w:rsid w:val="00C62090"/>
    <w:rsid w:val="00CD6BE5"/>
    <w:rsid w:val="00D031EF"/>
    <w:rsid w:val="00D12B41"/>
    <w:rsid w:val="00D16A7D"/>
    <w:rsid w:val="00D17F91"/>
    <w:rsid w:val="00D20EC5"/>
    <w:rsid w:val="00D55E14"/>
    <w:rsid w:val="00D6204B"/>
    <w:rsid w:val="00D76E4B"/>
    <w:rsid w:val="00D81068"/>
    <w:rsid w:val="00D94B15"/>
    <w:rsid w:val="00DB1261"/>
    <w:rsid w:val="00DD3AFE"/>
    <w:rsid w:val="00DD63F4"/>
    <w:rsid w:val="00DD733D"/>
    <w:rsid w:val="00DE16B4"/>
    <w:rsid w:val="00E10075"/>
    <w:rsid w:val="00E22B7B"/>
    <w:rsid w:val="00E57DB8"/>
    <w:rsid w:val="00E8033E"/>
    <w:rsid w:val="00E84696"/>
    <w:rsid w:val="00EA18C0"/>
    <w:rsid w:val="00EA4E8E"/>
    <w:rsid w:val="00EF32C8"/>
    <w:rsid w:val="00F07454"/>
    <w:rsid w:val="00F11D41"/>
    <w:rsid w:val="00F14C91"/>
    <w:rsid w:val="00F47F58"/>
    <w:rsid w:val="00F72924"/>
    <w:rsid w:val="00F76E4E"/>
    <w:rsid w:val="00FC0062"/>
    <w:rsid w:val="00FC1C03"/>
    <w:rsid w:val="00FD1765"/>
    <w:rsid w:val="00FE4B50"/>
    <w:rsid w:val="00FF6ED1"/>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B54D9"/>
  <w15:chartTrackingRefBased/>
  <w15:docId w15:val="{19DF8E2B-EA90-4C81-AEC0-F05ACE952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F9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D77C8"/>
    <w:rPr>
      <w:color w:val="0563C1" w:themeColor="hyperlink"/>
      <w:u w:val="single"/>
    </w:rPr>
  </w:style>
  <w:style w:type="character" w:customStyle="1" w:styleId="Mencinsinresolver1">
    <w:name w:val="Mención sin resolver1"/>
    <w:basedOn w:val="Fuentedeprrafopredeter"/>
    <w:uiPriority w:val="99"/>
    <w:semiHidden/>
    <w:unhideWhenUsed/>
    <w:rsid w:val="009D77C8"/>
    <w:rPr>
      <w:color w:val="605E5C"/>
      <w:shd w:val="clear" w:color="auto" w:fill="E1DFDD"/>
    </w:rPr>
  </w:style>
  <w:style w:type="character" w:styleId="nfasis">
    <w:name w:val="Emphasis"/>
    <w:basedOn w:val="Fuentedeprrafopredeter"/>
    <w:uiPriority w:val="20"/>
    <w:qFormat/>
    <w:rsid w:val="009D77C8"/>
    <w:rPr>
      <w:i/>
      <w:iCs/>
    </w:rPr>
  </w:style>
  <w:style w:type="paragraph" w:styleId="Prrafodelista">
    <w:name w:val="List Paragraph"/>
    <w:basedOn w:val="Normal"/>
    <w:uiPriority w:val="34"/>
    <w:qFormat/>
    <w:rsid w:val="009D77C8"/>
    <w:pPr>
      <w:ind w:left="720"/>
      <w:contextualSpacing/>
    </w:pPr>
  </w:style>
  <w:style w:type="table" w:styleId="Tablaconcuadrcula">
    <w:name w:val="Table Grid"/>
    <w:basedOn w:val="Tablanormal"/>
    <w:uiPriority w:val="59"/>
    <w:rsid w:val="00D55E14"/>
    <w:pPr>
      <w:spacing w:after="0" w:line="240" w:lineRule="auto"/>
    </w:pPr>
    <w:rPr>
      <w:lang w:val="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14588"/>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paragraph" w:styleId="Bibliografa">
    <w:name w:val="Bibliography"/>
    <w:basedOn w:val="Normal"/>
    <w:next w:val="Normal"/>
    <w:uiPriority w:val="37"/>
    <w:unhideWhenUsed/>
    <w:rsid w:val="00F14C91"/>
  </w:style>
  <w:style w:type="paragraph" w:styleId="Encabezado">
    <w:name w:val="header"/>
    <w:basedOn w:val="Normal"/>
    <w:link w:val="EncabezadoCar"/>
    <w:uiPriority w:val="99"/>
    <w:unhideWhenUsed/>
    <w:rsid w:val="007052B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52B6"/>
  </w:style>
  <w:style w:type="paragraph" w:styleId="Piedepgina">
    <w:name w:val="footer"/>
    <w:basedOn w:val="Normal"/>
    <w:link w:val="PiedepginaCar"/>
    <w:uiPriority w:val="99"/>
    <w:unhideWhenUsed/>
    <w:rsid w:val="007052B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52B6"/>
  </w:style>
  <w:style w:type="paragraph" w:styleId="Descripcin">
    <w:name w:val="caption"/>
    <w:basedOn w:val="Normal"/>
    <w:next w:val="Normal"/>
    <w:uiPriority w:val="35"/>
    <w:unhideWhenUsed/>
    <w:qFormat/>
    <w:rsid w:val="00A42FB5"/>
    <w:pPr>
      <w:spacing w:after="200" w:line="240" w:lineRule="auto"/>
    </w:pPr>
    <w:rPr>
      <w:i/>
      <w:iCs/>
      <w:color w:val="44546A" w:themeColor="text2"/>
      <w:sz w:val="18"/>
      <w:szCs w:val="18"/>
    </w:rPr>
  </w:style>
  <w:style w:type="paragraph" w:styleId="NormalWeb">
    <w:name w:val="Normal (Web)"/>
    <w:basedOn w:val="Normal"/>
    <w:uiPriority w:val="99"/>
    <w:semiHidden/>
    <w:unhideWhenUsed/>
    <w:rsid w:val="0084695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20312F"/>
    <w:rPr>
      <w:color w:val="954F72" w:themeColor="followedHyperlink"/>
      <w:u w:val="single"/>
    </w:rPr>
  </w:style>
  <w:style w:type="character" w:styleId="Refdecomentario">
    <w:name w:val="annotation reference"/>
    <w:basedOn w:val="Fuentedeprrafopredeter"/>
    <w:uiPriority w:val="99"/>
    <w:semiHidden/>
    <w:unhideWhenUsed/>
    <w:rsid w:val="00536EC8"/>
    <w:rPr>
      <w:sz w:val="16"/>
      <w:szCs w:val="16"/>
    </w:rPr>
  </w:style>
  <w:style w:type="paragraph" w:styleId="Textocomentario">
    <w:name w:val="annotation text"/>
    <w:basedOn w:val="Normal"/>
    <w:link w:val="TextocomentarioCar"/>
    <w:uiPriority w:val="99"/>
    <w:unhideWhenUsed/>
    <w:rsid w:val="00536EC8"/>
    <w:pPr>
      <w:spacing w:line="240" w:lineRule="auto"/>
    </w:pPr>
    <w:rPr>
      <w:sz w:val="20"/>
      <w:szCs w:val="20"/>
    </w:rPr>
  </w:style>
  <w:style w:type="character" w:customStyle="1" w:styleId="TextocomentarioCar">
    <w:name w:val="Texto comentario Car"/>
    <w:basedOn w:val="Fuentedeprrafopredeter"/>
    <w:link w:val="Textocomentario"/>
    <w:uiPriority w:val="99"/>
    <w:rsid w:val="00536EC8"/>
    <w:rPr>
      <w:sz w:val="20"/>
      <w:szCs w:val="20"/>
    </w:rPr>
  </w:style>
  <w:style w:type="paragraph" w:styleId="Asuntodelcomentario">
    <w:name w:val="annotation subject"/>
    <w:basedOn w:val="Textocomentario"/>
    <w:next w:val="Textocomentario"/>
    <w:link w:val="AsuntodelcomentarioCar"/>
    <w:uiPriority w:val="99"/>
    <w:semiHidden/>
    <w:unhideWhenUsed/>
    <w:rsid w:val="00536EC8"/>
    <w:rPr>
      <w:b/>
      <w:bCs/>
    </w:rPr>
  </w:style>
  <w:style w:type="character" w:customStyle="1" w:styleId="AsuntodelcomentarioCar">
    <w:name w:val="Asunto del comentario Car"/>
    <w:basedOn w:val="TextocomentarioCar"/>
    <w:link w:val="Asuntodelcomentario"/>
    <w:uiPriority w:val="99"/>
    <w:semiHidden/>
    <w:rsid w:val="00536EC8"/>
    <w:rPr>
      <w:b/>
      <w:bCs/>
      <w:sz w:val="20"/>
      <w:szCs w:val="20"/>
    </w:rPr>
  </w:style>
  <w:style w:type="paragraph" w:styleId="Textodeglobo">
    <w:name w:val="Balloon Text"/>
    <w:basedOn w:val="Normal"/>
    <w:link w:val="TextodegloboCar"/>
    <w:uiPriority w:val="99"/>
    <w:semiHidden/>
    <w:unhideWhenUsed/>
    <w:rsid w:val="00EA18C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18C0"/>
    <w:rPr>
      <w:rFonts w:ascii="Segoe UI" w:hAnsi="Segoe UI" w:cs="Segoe UI"/>
      <w:sz w:val="18"/>
      <w:szCs w:val="18"/>
    </w:rPr>
  </w:style>
  <w:style w:type="table" w:styleId="Tablaconcuadrculaclara">
    <w:name w:val="Grid Table Light"/>
    <w:basedOn w:val="Tablanormal"/>
    <w:uiPriority w:val="40"/>
    <w:rsid w:val="00DD73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cinsinresolver">
    <w:name w:val="Unresolved Mention"/>
    <w:basedOn w:val="Fuentedeprrafopredeter"/>
    <w:uiPriority w:val="99"/>
    <w:semiHidden/>
    <w:unhideWhenUsed/>
    <w:rsid w:val="000A3D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24307">
      <w:bodyDiv w:val="1"/>
      <w:marLeft w:val="0"/>
      <w:marRight w:val="0"/>
      <w:marTop w:val="0"/>
      <w:marBottom w:val="0"/>
      <w:divBdr>
        <w:top w:val="none" w:sz="0" w:space="0" w:color="auto"/>
        <w:left w:val="none" w:sz="0" w:space="0" w:color="auto"/>
        <w:bottom w:val="none" w:sz="0" w:space="0" w:color="auto"/>
        <w:right w:val="none" w:sz="0" w:space="0" w:color="auto"/>
      </w:divBdr>
    </w:div>
    <w:div w:id="111096248">
      <w:bodyDiv w:val="1"/>
      <w:marLeft w:val="0"/>
      <w:marRight w:val="0"/>
      <w:marTop w:val="0"/>
      <w:marBottom w:val="0"/>
      <w:divBdr>
        <w:top w:val="none" w:sz="0" w:space="0" w:color="auto"/>
        <w:left w:val="none" w:sz="0" w:space="0" w:color="auto"/>
        <w:bottom w:val="none" w:sz="0" w:space="0" w:color="auto"/>
        <w:right w:val="none" w:sz="0" w:space="0" w:color="auto"/>
      </w:divBdr>
    </w:div>
    <w:div w:id="118454241">
      <w:bodyDiv w:val="1"/>
      <w:marLeft w:val="0"/>
      <w:marRight w:val="0"/>
      <w:marTop w:val="0"/>
      <w:marBottom w:val="0"/>
      <w:divBdr>
        <w:top w:val="none" w:sz="0" w:space="0" w:color="auto"/>
        <w:left w:val="none" w:sz="0" w:space="0" w:color="auto"/>
        <w:bottom w:val="none" w:sz="0" w:space="0" w:color="auto"/>
        <w:right w:val="none" w:sz="0" w:space="0" w:color="auto"/>
      </w:divBdr>
    </w:div>
    <w:div w:id="130563408">
      <w:bodyDiv w:val="1"/>
      <w:marLeft w:val="0"/>
      <w:marRight w:val="0"/>
      <w:marTop w:val="0"/>
      <w:marBottom w:val="0"/>
      <w:divBdr>
        <w:top w:val="none" w:sz="0" w:space="0" w:color="auto"/>
        <w:left w:val="none" w:sz="0" w:space="0" w:color="auto"/>
        <w:bottom w:val="none" w:sz="0" w:space="0" w:color="auto"/>
        <w:right w:val="none" w:sz="0" w:space="0" w:color="auto"/>
      </w:divBdr>
    </w:div>
    <w:div w:id="161823718">
      <w:bodyDiv w:val="1"/>
      <w:marLeft w:val="0"/>
      <w:marRight w:val="0"/>
      <w:marTop w:val="0"/>
      <w:marBottom w:val="0"/>
      <w:divBdr>
        <w:top w:val="none" w:sz="0" w:space="0" w:color="auto"/>
        <w:left w:val="none" w:sz="0" w:space="0" w:color="auto"/>
        <w:bottom w:val="none" w:sz="0" w:space="0" w:color="auto"/>
        <w:right w:val="none" w:sz="0" w:space="0" w:color="auto"/>
      </w:divBdr>
    </w:div>
    <w:div w:id="347104232">
      <w:bodyDiv w:val="1"/>
      <w:marLeft w:val="0"/>
      <w:marRight w:val="0"/>
      <w:marTop w:val="0"/>
      <w:marBottom w:val="0"/>
      <w:divBdr>
        <w:top w:val="none" w:sz="0" w:space="0" w:color="auto"/>
        <w:left w:val="none" w:sz="0" w:space="0" w:color="auto"/>
        <w:bottom w:val="none" w:sz="0" w:space="0" w:color="auto"/>
        <w:right w:val="none" w:sz="0" w:space="0" w:color="auto"/>
      </w:divBdr>
    </w:div>
    <w:div w:id="376858163">
      <w:bodyDiv w:val="1"/>
      <w:marLeft w:val="0"/>
      <w:marRight w:val="0"/>
      <w:marTop w:val="0"/>
      <w:marBottom w:val="0"/>
      <w:divBdr>
        <w:top w:val="none" w:sz="0" w:space="0" w:color="auto"/>
        <w:left w:val="none" w:sz="0" w:space="0" w:color="auto"/>
        <w:bottom w:val="none" w:sz="0" w:space="0" w:color="auto"/>
        <w:right w:val="none" w:sz="0" w:space="0" w:color="auto"/>
      </w:divBdr>
    </w:div>
    <w:div w:id="385953111">
      <w:bodyDiv w:val="1"/>
      <w:marLeft w:val="0"/>
      <w:marRight w:val="0"/>
      <w:marTop w:val="0"/>
      <w:marBottom w:val="0"/>
      <w:divBdr>
        <w:top w:val="none" w:sz="0" w:space="0" w:color="auto"/>
        <w:left w:val="none" w:sz="0" w:space="0" w:color="auto"/>
        <w:bottom w:val="none" w:sz="0" w:space="0" w:color="auto"/>
        <w:right w:val="none" w:sz="0" w:space="0" w:color="auto"/>
      </w:divBdr>
    </w:div>
    <w:div w:id="445197097">
      <w:bodyDiv w:val="1"/>
      <w:marLeft w:val="0"/>
      <w:marRight w:val="0"/>
      <w:marTop w:val="0"/>
      <w:marBottom w:val="0"/>
      <w:divBdr>
        <w:top w:val="none" w:sz="0" w:space="0" w:color="auto"/>
        <w:left w:val="none" w:sz="0" w:space="0" w:color="auto"/>
        <w:bottom w:val="none" w:sz="0" w:space="0" w:color="auto"/>
        <w:right w:val="none" w:sz="0" w:space="0" w:color="auto"/>
      </w:divBdr>
    </w:div>
    <w:div w:id="477040622">
      <w:bodyDiv w:val="1"/>
      <w:marLeft w:val="0"/>
      <w:marRight w:val="0"/>
      <w:marTop w:val="0"/>
      <w:marBottom w:val="0"/>
      <w:divBdr>
        <w:top w:val="none" w:sz="0" w:space="0" w:color="auto"/>
        <w:left w:val="none" w:sz="0" w:space="0" w:color="auto"/>
        <w:bottom w:val="none" w:sz="0" w:space="0" w:color="auto"/>
        <w:right w:val="none" w:sz="0" w:space="0" w:color="auto"/>
      </w:divBdr>
    </w:div>
    <w:div w:id="477185571">
      <w:bodyDiv w:val="1"/>
      <w:marLeft w:val="0"/>
      <w:marRight w:val="0"/>
      <w:marTop w:val="0"/>
      <w:marBottom w:val="0"/>
      <w:divBdr>
        <w:top w:val="none" w:sz="0" w:space="0" w:color="auto"/>
        <w:left w:val="none" w:sz="0" w:space="0" w:color="auto"/>
        <w:bottom w:val="none" w:sz="0" w:space="0" w:color="auto"/>
        <w:right w:val="none" w:sz="0" w:space="0" w:color="auto"/>
      </w:divBdr>
    </w:div>
    <w:div w:id="559631643">
      <w:bodyDiv w:val="1"/>
      <w:marLeft w:val="0"/>
      <w:marRight w:val="0"/>
      <w:marTop w:val="0"/>
      <w:marBottom w:val="0"/>
      <w:divBdr>
        <w:top w:val="none" w:sz="0" w:space="0" w:color="auto"/>
        <w:left w:val="none" w:sz="0" w:space="0" w:color="auto"/>
        <w:bottom w:val="none" w:sz="0" w:space="0" w:color="auto"/>
        <w:right w:val="none" w:sz="0" w:space="0" w:color="auto"/>
      </w:divBdr>
    </w:div>
    <w:div w:id="559906405">
      <w:bodyDiv w:val="1"/>
      <w:marLeft w:val="0"/>
      <w:marRight w:val="0"/>
      <w:marTop w:val="0"/>
      <w:marBottom w:val="0"/>
      <w:divBdr>
        <w:top w:val="none" w:sz="0" w:space="0" w:color="auto"/>
        <w:left w:val="none" w:sz="0" w:space="0" w:color="auto"/>
        <w:bottom w:val="none" w:sz="0" w:space="0" w:color="auto"/>
        <w:right w:val="none" w:sz="0" w:space="0" w:color="auto"/>
      </w:divBdr>
      <w:divsChild>
        <w:div w:id="228539991">
          <w:marLeft w:val="-720"/>
          <w:marRight w:val="0"/>
          <w:marTop w:val="0"/>
          <w:marBottom w:val="0"/>
          <w:divBdr>
            <w:top w:val="none" w:sz="0" w:space="0" w:color="auto"/>
            <w:left w:val="none" w:sz="0" w:space="0" w:color="auto"/>
            <w:bottom w:val="none" w:sz="0" w:space="0" w:color="auto"/>
            <w:right w:val="none" w:sz="0" w:space="0" w:color="auto"/>
          </w:divBdr>
        </w:div>
      </w:divsChild>
    </w:div>
    <w:div w:id="570385576">
      <w:bodyDiv w:val="1"/>
      <w:marLeft w:val="0"/>
      <w:marRight w:val="0"/>
      <w:marTop w:val="0"/>
      <w:marBottom w:val="0"/>
      <w:divBdr>
        <w:top w:val="none" w:sz="0" w:space="0" w:color="auto"/>
        <w:left w:val="none" w:sz="0" w:space="0" w:color="auto"/>
        <w:bottom w:val="none" w:sz="0" w:space="0" w:color="auto"/>
        <w:right w:val="none" w:sz="0" w:space="0" w:color="auto"/>
      </w:divBdr>
    </w:div>
    <w:div w:id="613489078">
      <w:bodyDiv w:val="1"/>
      <w:marLeft w:val="0"/>
      <w:marRight w:val="0"/>
      <w:marTop w:val="0"/>
      <w:marBottom w:val="0"/>
      <w:divBdr>
        <w:top w:val="none" w:sz="0" w:space="0" w:color="auto"/>
        <w:left w:val="none" w:sz="0" w:space="0" w:color="auto"/>
        <w:bottom w:val="none" w:sz="0" w:space="0" w:color="auto"/>
        <w:right w:val="none" w:sz="0" w:space="0" w:color="auto"/>
      </w:divBdr>
    </w:div>
    <w:div w:id="620920239">
      <w:bodyDiv w:val="1"/>
      <w:marLeft w:val="0"/>
      <w:marRight w:val="0"/>
      <w:marTop w:val="0"/>
      <w:marBottom w:val="0"/>
      <w:divBdr>
        <w:top w:val="none" w:sz="0" w:space="0" w:color="auto"/>
        <w:left w:val="none" w:sz="0" w:space="0" w:color="auto"/>
        <w:bottom w:val="none" w:sz="0" w:space="0" w:color="auto"/>
        <w:right w:val="none" w:sz="0" w:space="0" w:color="auto"/>
      </w:divBdr>
    </w:div>
    <w:div w:id="686251744">
      <w:bodyDiv w:val="1"/>
      <w:marLeft w:val="0"/>
      <w:marRight w:val="0"/>
      <w:marTop w:val="0"/>
      <w:marBottom w:val="0"/>
      <w:divBdr>
        <w:top w:val="none" w:sz="0" w:space="0" w:color="auto"/>
        <w:left w:val="none" w:sz="0" w:space="0" w:color="auto"/>
        <w:bottom w:val="none" w:sz="0" w:space="0" w:color="auto"/>
        <w:right w:val="none" w:sz="0" w:space="0" w:color="auto"/>
      </w:divBdr>
    </w:div>
    <w:div w:id="735668620">
      <w:bodyDiv w:val="1"/>
      <w:marLeft w:val="0"/>
      <w:marRight w:val="0"/>
      <w:marTop w:val="0"/>
      <w:marBottom w:val="0"/>
      <w:divBdr>
        <w:top w:val="none" w:sz="0" w:space="0" w:color="auto"/>
        <w:left w:val="none" w:sz="0" w:space="0" w:color="auto"/>
        <w:bottom w:val="none" w:sz="0" w:space="0" w:color="auto"/>
        <w:right w:val="none" w:sz="0" w:space="0" w:color="auto"/>
      </w:divBdr>
    </w:div>
    <w:div w:id="783690750">
      <w:bodyDiv w:val="1"/>
      <w:marLeft w:val="0"/>
      <w:marRight w:val="0"/>
      <w:marTop w:val="0"/>
      <w:marBottom w:val="0"/>
      <w:divBdr>
        <w:top w:val="none" w:sz="0" w:space="0" w:color="auto"/>
        <w:left w:val="none" w:sz="0" w:space="0" w:color="auto"/>
        <w:bottom w:val="none" w:sz="0" w:space="0" w:color="auto"/>
        <w:right w:val="none" w:sz="0" w:space="0" w:color="auto"/>
      </w:divBdr>
    </w:div>
    <w:div w:id="931939768">
      <w:bodyDiv w:val="1"/>
      <w:marLeft w:val="0"/>
      <w:marRight w:val="0"/>
      <w:marTop w:val="0"/>
      <w:marBottom w:val="0"/>
      <w:divBdr>
        <w:top w:val="none" w:sz="0" w:space="0" w:color="auto"/>
        <w:left w:val="none" w:sz="0" w:space="0" w:color="auto"/>
        <w:bottom w:val="none" w:sz="0" w:space="0" w:color="auto"/>
        <w:right w:val="none" w:sz="0" w:space="0" w:color="auto"/>
      </w:divBdr>
    </w:div>
    <w:div w:id="932474482">
      <w:bodyDiv w:val="1"/>
      <w:marLeft w:val="0"/>
      <w:marRight w:val="0"/>
      <w:marTop w:val="0"/>
      <w:marBottom w:val="0"/>
      <w:divBdr>
        <w:top w:val="none" w:sz="0" w:space="0" w:color="auto"/>
        <w:left w:val="none" w:sz="0" w:space="0" w:color="auto"/>
        <w:bottom w:val="none" w:sz="0" w:space="0" w:color="auto"/>
        <w:right w:val="none" w:sz="0" w:space="0" w:color="auto"/>
      </w:divBdr>
    </w:div>
    <w:div w:id="1001737624">
      <w:bodyDiv w:val="1"/>
      <w:marLeft w:val="0"/>
      <w:marRight w:val="0"/>
      <w:marTop w:val="0"/>
      <w:marBottom w:val="0"/>
      <w:divBdr>
        <w:top w:val="none" w:sz="0" w:space="0" w:color="auto"/>
        <w:left w:val="none" w:sz="0" w:space="0" w:color="auto"/>
        <w:bottom w:val="none" w:sz="0" w:space="0" w:color="auto"/>
        <w:right w:val="none" w:sz="0" w:space="0" w:color="auto"/>
      </w:divBdr>
    </w:div>
    <w:div w:id="1054814930">
      <w:bodyDiv w:val="1"/>
      <w:marLeft w:val="0"/>
      <w:marRight w:val="0"/>
      <w:marTop w:val="0"/>
      <w:marBottom w:val="0"/>
      <w:divBdr>
        <w:top w:val="none" w:sz="0" w:space="0" w:color="auto"/>
        <w:left w:val="none" w:sz="0" w:space="0" w:color="auto"/>
        <w:bottom w:val="none" w:sz="0" w:space="0" w:color="auto"/>
        <w:right w:val="none" w:sz="0" w:space="0" w:color="auto"/>
      </w:divBdr>
    </w:div>
    <w:div w:id="1056513565">
      <w:bodyDiv w:val="1"/>
      <w:marLeft w:val="0"/>
      <w:marRight w:val="0"/>
      <w:marTop w:val="0"/>
      <w:marBottom w:val="0"/>
      <w:divBdr>
        <w:top w:val="none" w:sz="0" w:space="0" w:color="auto"/>
        <w:left w:val="none" w:sz="0" w:space="0" w:color="auto"/>
        <w:bottom w:val="none" w:sz="0" w:space="0" w:color="auto"/>
        <w:right w:val="none" w:sz="0" w:space="0" w:color="auto"/>
      </w:divBdr>
    </w:div>
    <w:div w:id="1139961569">
      <w:bodyDiv w:val="1"/>
      <w:marLeft w:val="0"/>
      <w:marRight w:val="0"/>
      <w:marTop w:val="0"/>
      <w:marBottom w:val="0"/>
      <w:divBdr>
        <w:top w:val="none" w:sz="0" w:space="0" w:color="auto"/>
        <w:left w:val="none" w:sz="0" w:space="0" w:color="auto"/>
        <w:bottom w:val="none" w:sz="0" w:space="0" w:color="auto"/>
        <w:right w:val="none" w:sz="0" w:space="0" w:color="auto"/>
      </w:divBdr>
    </w:div>
    <w:div w:id="1178889733">
      <w:bodyDiv w:val="1"/>
      <w:marLeft w:val="0"/>
      <w:marRight w:val="0"/>
      <w:marTop w:val="0"/>
      <w:marBottom w:val="0"/>
      <w:divBdr>
        <w:top w:val="none" w:sz="0" w:space="0" w:color="auto"/>
        <w:left w:val="none" w:sz="0" w:space="0" w:color="auto"/>
        <w:bottom w:val="none" w:sz="0" w:space="0" w:color="auto"/>
        <w:right w:val="none" w:sz="0" w:space="0" w:color="auto"/>
      </w:divBdr>
    </w:div>
    <w:div w:id="1210146560">
      <w:bodyDiv w:val="1"/>
      <w:marLeft w:val="0"/>
      <w:marRight w:val="0"/>
      <w:marTop w:val="0"/>
      <w:marBottom w:val="0"/>
      <w:divBdr>
        <w:top w:val="none" w:sz="0" w:space="0" w:color="auto"/>
        <w:left w:val="none" w:sz="0" w:space="0" w:color="auto"/>
        <w:bottom w:val="none" w:sz="0" w:space="0" w:color="auto"/>
        <w:right w:val="none" w:sz="0" w:space="0" w:color="auto"/>
      </w:divBdr>
    </w:div>
    <w:div w:id="1258516621">
      <w:bodyDiv w:val="1"/>
      <w:marLeft w:val="0"/>
      <w:marRight w:val="0"/>
      <w:marTop w:val="0"/>
      <w:marBottom w:val="0"/>
      <w:divBdr>
        <w:top w:val="none" w:sz="0" w:space="0" w:color="auto"/>
        <w:left w:val="none" w:sz="0" w:space="0" w:color="auto"/>
        <w:bottom w:val="none" w:sz="0" w:space="0" w:color="auto"/>
        <w:right w:val="none" w:sz="0" w:space="0" w:color="auto"/>
      </w:divBdr>
    </w:div>
    <w:div w:id="1291979084">
      <w:bodyDiv w:val="1"/>
      <w:marLeft w:val="0"/>
      <w:marRight w:val="0"/>
      <w:marTop w:val="0"/>
      <w:marBottom w:val="0"/>
      <w:divBdr>
        <w:top w:val="none" w:sz="0" w:space="0" w:color="auto"/>
        <w:left w:val="none" w:sz="0" w:space="0" w:color="auto"/>
        <w:bottom w:val="none" w:sz="0" w:space="0" w:color="auto"/>
        <w:right w:val="none" w:sz="0" w:space="0" w:color="auto"/>
      </w:divBdr>
    </w:div>
    <w:div w:id="1305424075">
      <w:bodyDiv w:val="1"/>
      <w:marLeft w:val="0"/>
      <w:marRight w:val="0"/>
      <w:marTop w:val="0"/>
      <w:marBottom w:val="0"/>
      <w:divBdr>
        <w:top w:val="none" w:sz="0" w:space="0" w:color="auto"/>
        <w:left w:val="none" w:sz="0" w:space="0" w:color="auto"/>
        <w:bottom w:val="none" w:sz="0" w:space="0" w:color="auto"/>
        <w:right w:val="none" w:sz="0" w:space="0" w:color="auto"/>
      </w:divBdr>
    </w:div>
    <w:div w:id="1328824505">
      <w:bodyDiv w:val="1"/>
      <w:marLeft w:val="0"/>
      <w:marRight w:val="0"/>
      <w:marTop w:val="0"/>
      <w:marBottom w:val="0"/>
      <w:divBdr>
        <w:top w:val="none" w:sz="0" w:space="0" w:color="auto"/>
        <w:left w:val="none" w:sz="0" w:space="0" w:color="auto"/>
        <w:bottom w:val="none" w:sz="0" w:space="0" w:color="auto"/>
        <w:right w:val="none" w:sz="0" w:space="0" w:color="auto"/>
      </w:divBdr>
    </w:div>
    <w:div w:id="1337460541">
      <w:bodyDiv w:val="1"/>
      <w:marLeft w:val="0"/>
      <w:marRight w:val="0"/>
      <w:marTop w:val="0"/>
      <w:marBottom w:val="0"/>
      <w:divBdr>
        <w:top w:val="none" w:sz="0" w:space="0" w:color="auto"/>
        <w:left w:val="none" w:sz="0" w:space="0" w:color="auto"/>
        <w:bottom w:val="none" w:sz="0" w:space="0" w:color="auto"/>
        <w:right w:val="none" w:sz="0" w:space="0" w:color="auto"/>
      </w:divBdr>
    </w:div>
    <w:div w:id="1362904029">
      <w:bodyDiv w:val="1"/>
      <w:marLeft w:val="0"/>
      <w:marRight w:val="0"/>
      <w:marTop w:val="0"/>
      <w:marBottom w:val="0"/>
      <w:divBdr>
        <w:top w:val="none" w:sz="0" w:space="0" w:color="auto"/>
        <w:left w:val="none" w:sz="0" w:space="0" w:color="auto"/>
        <w:bottom w:val="none" w:sz="0" w:space="0" w:color="auto"/>
        <w:right w:val="none" w:sz="0" w:space="0" w:color="auto"/>
      </w:divBdr>
    </w:div>
    <w:div w:id="1370230084">
      <w:bodyDiv w:val="1"/>
      <w:marLeft w:val="0"/>
      <w:marRight w:val="0"/>
      <w:marTop w:val="0"/>
      <w:marBottom w:val="0"/>
      <w:divBdr>
        <w:top w:val="none" w:sz="0" w:space="0" w:color="auto"/>
        <w:left w:val="none" w:sz="0" w:space="0" w:color="auto"/>
        <w:bottom w:val="none" w:sz="0" w:space="0" w:color="auto"/>
        <w:right w:val="none" w:sz="0" w:space="0" w:color="auto"/>
      </w:divBdr>
    </w:div>
    <w:div w:id="1390953630">
      <w:bodyDiv w:val="1"/>
      <w:marLeft w:val="0"/>
      <w:marRight w:val="0"/>
      <w:marTop w:val="0"/>
      <w:marBottom w:val="0"/>
      <w:divBdr>
        <w:top w:val="none" w:sz="0" w:space="0" w:color="auto"/>
        <w:left w:val="none" w:sz="0" w:space="0" w:color="auto"/>
        <w:bottom w:val="none" w:sz="0" w:space="0" w:color="auto"/>
        <w:right w:val="none" w:sz="0" w:space="0" w:color="auto"/>
      </w:divBdr>
    </w:div>
    <w:div w:id="1405883027">
      <w:bodyDiv w:val="1"/>
      <w:marLeft w:val="0"/>
      <w:marRight w:val="0"/>
      <w:marTop w:val="0"/>
      <w:marBottom w:val="0"/>
      <w:divBdr>
        <w:top w:val="none" w:sz="0" w:space="0" w:color="auto"/>
        <w:left w:val="none" w:sz="0" w:space="0" w:color="auto"/>
        <w:bottom w:val="none" w:sz="0" w:space="0" w:color="auto"/>
        <w:right w:val="none" w:sz="0" w:space="0" w:color="auto"/>
      </w:divBdr>
    </w:div>
    <w:div w:id="1426924729">
      <w:bodyDiv w:val="1"/>
      <w:marLeft w:val="0"/>
      <w:marRight w:val="0"/>
      <w:marTop w:val="0"/>
      <w:marBottom w:val="0"/>
      <w:divBdr>
        <w:top w:val="none" w:sz="0" w:space="0" w:color="auto"/>
        <w:left w:val="none" w:sz="0" w:space="0" w:color="auto"/>
        <w:bottom w:val="none" w:sz="0" w:space="0" w:color="auto"/>
        <w:right w:val="none" w:sz="0" w:space="0" w:color="auto"/>
      </w:divBdr>
    </w:div>
    <w:div w:id="1460340511">
      <w:bodyDiv w:val="1"/>
      <w:marLeft w:val="0"/>
      <w:marRight w:val="0"/>
      <w:marTop w:val="0"/>
      <w:marBottom w:val="0"/>
      <w:divBdr>
        <w:top w:val="none" w:sz="0" w:space="0" w:color="auto"/>
        <w:left w:val="none" w:sz="0" w:space="0" w:color="auto"/>
        <w:bottom w:val="none" w:sz="0" w:space="0" w:color="auto"/>
        <w:right w:val="none" w:sz="0" w:space="0" w:color="auto"/>
      </w:divBdr>
    </w:div>
    <w:div w:id="1535383014">
      <w:bodyDiv w:val="1"/>
      <w:marLeft w:val="0"/>
      <w:marRight w:val="0"/>
      <w:marTop w:val="0"/>
      <w:marBottom w:val="0"/>
      <w:divBdr>
        <w:top w:val="none" w:sz="0" w:space="0" w:color="auto"/>
        <w:left w:val="none" w:sz="0" w:space="0" w:color="auto"/>
        <w:bottom w:val="none" w:sz="0" w:space="0" w:color="auto"/>
        <w:right w:val="none" w:sz="0" w:space="0" w:color="auto"/>
      </w:divBdr>
    </w:div>
    <w:div w:id="1557006410">
      <w:bodyDiv w:val="1"/>
      <w:marLeft w:val="0"/>
      <w:marRight w:val="0"/>
      <w:marTop w:val="0"/>
      <w:marBottom w:val="0"/>
      <w:divBdr>
        <w:top w:val="none" w:sz="0" w:space="0" w:color="auto"/>
        <w:left w:val="none" w:sz="0" w:space="0" w:color="auto"/>
        <w:bottom w:val="none" w:sz="0" w:space="0" w:color="auto"/>
        <w:right w:val="none" w:sz="0" w:space="0" w:color="auto"/>
      </w:divBdr>
      <w:divsChild>
        <w:div w:id="1739134670">
          <w:marLeft w:val="0"/>
          <w:marRight w:val="0"/>
          <w:marTop w:val="0"/>
          <w:marBottom w:val="0"/>
          <w:divBdr>
            <w:top w:val="none" w:sz="0" w:space="0" w:color="auto"/>
            <w:left w:val="none" w:sz="0" w:space="0" w:color="auto"/>
            <w:bottom w:val="none" w:sz="0" w:space="0" w:color="auto"/>
            <w:right w:val="none" w:sz="0" w:space="0" w:color="auto"/>
          </w:divBdr>
          <w:divsChild>
            <w:div w:id="847869856">
              <w:marLeft w:val="0"/>
              <w:marRight w:val="0"/>
              <w:marTop w:val="0"/>
              <w:marBottom w:val="0"/>
              <w:divBdr>
                <w:top w:val="none" w:sz="0" w:space="0" w:color="auto"/>
                <w:left w:val="none" w:sz="0" w:space="0" w:color="auto"/>
                <w:bottom w:val="none" w:sz="0" w:space="0" w:color="auto"/>
                <w:right w:val="none" w:sz="0" w:space="0" w:color="auto"/>
              </w:divBdr>
              <w:divsChild>
                <w:div w:id="113448232">
                  <w:marLeft w:val="0"/>
                  <w:marRight w:val="0"/>
                  <w:marTop w:val="0"/>
                  <w:marBottom w:val="0"/>
                  <w:divBdr>
                    <w:top w:val="none" w:sz="0" w:space="0" w:color="auto"/>
                    <w:left w:val="none" w:sz="0" w:space="0" w:color="auto"/>
                    <w:bottom w:val="none" w:sz="0" w:space="0" w:color="auto"/>
                    <w:right w:val="none" w:sz="0" w:space="0" w:color="auto"/>
                  </w:divBdr>
                  <w:divsChild>
                    <w:div w:id="460879030">
                      <w:marLeft w:val="0"/>
                      <w:marRight w:val="0"/>
                      <w:marTop w:val="0"/>
                      <w:marBottom w:val="0"/>
                      <w:divBdr>
                        <w:top w:val="none" w:sz="0" w:space="0" w:color="auto"/>
                        <w:left w:val="none" w:sz="0" w:space="0" w:color="auto"/>
                        <w:bottom w:val="none" w:sz="0" w:space="0" w:color="auto"/>
                        <w:right w:val="none" w:sz="0" w:space="0" w:color="auto"/>
                      </w:divBdr>
                      <w:divsChild>
                        <w:div w:id="2112240104">
                          <w:marLeft w:val="0"/>
                          <w:marRight w:val="0"/>
                          <w:marTop w:val="0"/>
                          <w:marBottom w:val="0"/>
                          <w:divBdr>
                            <w:top w:val="none" w:sz="0" w:space="0" w:color="auto"/>
                            <w:left w:val="none" w:sz="0" w:space="0" w:color="auto"/>
                            <w:bottom w:val="none" w:sz="0" w:space="0" w:color="auto"/>
                            <w:right w:val="none" w:sz="0" w:space="0" w:color="auto"/>
                          </w:divBdr>
                          <w:divsChild>
                            <w:div w:id="21817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606231">
      <w:bodyDiv w:val="1"/>
      <w:marLeft w:val="0"/>
      <w:marRight w:val="0"/>
      <w:marTop w:val="0"/>
      <w:marBottom w:val="0"/>
      <w:divBdr>
        <w:top w:val="none" w:sz="0" w:space="0" w:color="auto"/>
        <w:left w:val="none" w:sz="0" w:space="0" w:color="auto"/>
        <w:bottom w:val="none" w:sz="0" w:space="0" w:color="auto"/>
        <w:right w:val="none" w:sz="0" w:space="0" w:color="auto"/>
      </w:divBdr>
    </w:div>
    <w:div w:id="1605309013">
      <w:bodyDiv w:val="1"/>
      <w:marLeft w:val="0"/>
      <w:marRight w:val="0"/>
      <w:marTop w:val="0"/>
      <w:marBottom w:val="0"/>
      <w:divBdr>
        <w:top w:val="none" w:sz="0" w:space="0" w:color="auto"/>
        <w:left w:val="none" w:sz="0" w:space="0" w:color="auto"/>
        <w:bottom w:val="none" w:sz="0" w:space="0" w:color="auto"/>
        <w:right w:val="none" w:sz="0" w:space="0" w:color="auto"/>
      </w:divBdr>
    </w:div>
    <w:div w:id="1657756987">
      <w:bodyDiv w:val="1"/>
      <w:marLeft w:val="0"/>
      <w:marRight w:val="0"/>
      <w:marTop w:val="0"/>
      <w:marBottom w:val="0"/>
      <w:divBdr>
        <w:top w:val="none" w:sz="0" w:space="0" w:color="auto"/>
        <w:left w:val="none" w:sz="0" w:space="0" w:color="auto"/>
        <w:bottom w:val="none" w:sz="0" w:space="0" w:color="auto"/>
        <w:right w:val="none" w:sz="0" w:space="0" w:color="auto"/>
      </w:divBdr>
    </w:div>
    <w:div w:id="1682391514">
      <w:bodyDiv w:val="1"/>
      <w:marLeft w:val="0"/>
      <w:marRight w:val="0"/>
      <w:marTop w:val="0"/>
      <w:marBottom w:val="0"/>
      <w:divBdr>
        <w:top w:val="none" w:sz="0" w:space="0" w:color="auto"/>
        <w:left w:val="none" w:sz="0" w:space="0" w:color="auto"/>
        <w:bottom w:val="none" w:sz="0" w:space="0" w:color="auto"/>
        <w:right w:val="none" w:sz="0" w:space="0" w:color="auto"/>
      </w:divBdr>
    </w:div>
    <w:div w:id="1729065156">
      <w:bodyDiv w:val="1"/>
      <w:marLeft w:val="0"/>
      <w:marRight w:val="0"/>
      <w:marTop w:val="0"/>
      <w:marBottom w:val="0"/>
      <w:divBdr>
        <w:top w:val="none" w:sz="0" w:space="0" w:color="auto"/>
        <w:left w:val="none" w:sz="0" w:space="0" w:color="auto"/>
        <w:bottom w:val="none" w:sz="0" w:space="0" w:color="auto"/>
        <w:right w:val="none" w:sz="0" w:space="0" w:color="auto"/>
      </w:divBdr>
    </w:div>
    <w:div w:id="1812136017">
      <w:bodyDiv w:val="1"/>
      <w:marLeft w:val="0"/>
      <w:marRight w:val="0"/>
      <w:marTop w:val="0"/>
      <w:marBottom w:val="0"/>
      <w:divBdr>
        <w:top w:val="none" w:sz="0" w:space="0" w:color="auto"/>
        <w:left w:val="none" w:sz="0" w:space="0" w:color="auto"/>
        <w:bottom w:val="none" w:sz="0" w:space="0" w:color="auto"/>
        <w:right w:val="none" w:sz="0" w:space="0" w:color="auto"/>
      </w:divBdr>
    </w:div>
    <w:div w:id="1958638961">
      <w:bodyDiv w:val="1"/>
      <w:marLeft w:val="0"/>
      <w:marRight w:val="0"/>
      <w:marTop w:val="0"/>
      <w:marBottom w:val="0"/>
      <w:divBdr>
        <w:top w:val="none" w:sz="0" w:space="0" w:color="auto"/>
        <w:left w:val="none" w:sz="0" w:space="0" w:color="auto"/>
        <w:bottom w:val="none" w:sz="0" w:space="0" w:color="auto"/>
        <w:right w:val="none" w:sz="0" w:space="0" w:color="auto"/>
      </w:divBdr>
    </w:div>
    <w:div w:id="1960530654">
      <w:bodyDiv w:val="1"/>
      <w:marLeft w:val="0"/>
      <w:marRight w:val="0"/>
      <w:marTop w:val="0"/>
      <w:marBottom w:val="0"/>
      <w:divBdr>
        <w:top w:val="none" w:sz="0" w:space="0" w:color="auto"/>
        <w:left w:val="none" w:sz="0" w:space="0" w:color="auto"/>
        <w:bottom w:val="none" w:sz="0" w:space="0" w:color="auto"/>
        <w:right w:val="none" w:sz="0" w:space="0" w:color="auto"/>
      </w:divBdr>
    </w:div>
    <w:div w:id="2032148728">
      <w:bodyDiv w:val="1"/>
      <w:marLeft w:val="0"/>
      <w:marRight w:val="0"/>
      <w:marTop w:val="0"/>
      <w:marBottom w:val="0"/>
      <w:divBdr>
        <w:top w:val="none" w:sz="0" w:space="0" w:color="auto"/>
        <w:left w:val="none" w:sz="0" w:space="0" w:color="auto"/>
        <w:bottom w:val="none" w:sz="0" w:space="0" w:color="auto"/>
        <w:right w:val="none" w:sz="0" w:space="0" w:color="auto"/>
      </w:divBdr>
    </w:div>
    <w:div w:id="2037657151">
      <w:bodyDiv w:val="1"/>
      <w:marLeft w:val="0"/>
      <w:marRight w:val="0"/>
      <w:marTop w:val="0"/>
      <w:marBottom w:val="0"/>
      <w:divBdr>
        <w:top w:val="none" w:sz="0" w:space="0" w:color="auto"/>
        <w:left w:val="none" w:sz="0" w:space="0" w:color="auto"/>
        <w:bottom w:val="none" w:sz="0" w:space="0" w:color="auto"/>
        <w:right w:val="none" w:sz="0" w:space="0" w:color="auto"/>
      </w:divBdr>
      <w:divsChild>
        <w:div w:id="1068454574">
          <w:marLeft w:val="-720"/>
          <w:marRight w:val="0"/>
          <w:marTop w:val="0"/>
          <w:marBottom w:val="0"/>
          <w:divBdr>
            <w:top w:val="none" w:sz="0" w:space="0" w:color="auto"/>
            <w:left w:val="none" w:sz="0" w:space="0" w:color="auto"/>
            <w:bottom w:val="none" w:sz="0" w:space="0" w:color="auto"/>
            <w:right w:val="none" w:sz="0" w:space="0" w:color="auto"/>
          </w:divBdr>
        </w:div>
      </w:divsChild>
    </w:div>
    <w:div w:id="2046323398">
      <w:bodyDiv w:val="1"/>
      <w:marLeft w:val="0"/>
      <w:marRight w:val="0"/>
      <w:marTop w:val="0"/>
      <w:marBottom w:val="0"/>
      <w:divBdr>
        <w:top w:val="none" w:sz="0" w:space="0" w:color="auto"/>
        <w:left w:val="none" w:sz="0" w:space="0" w:color="auto"/>
        <w:bottom w:val="none" w:sz="0" w:space="0" w:color="auto"/>
        <w:right w:val="none" w:sz="0" w:space="0" w:color="auto"/>
      </w:divBdr>
    </w:div>
    <w:div w:id="2051343564">
      <w:bodyDiv w:val="1"/>
      <w:marLeft w:val="0"/>
      <w:marRight w:val="0"/>
      <w:marTop w:val="0"/>
      <w:marBottom w:val="0"/>
      <w:divBdr>
        <w:top w:val="none" w:sz="0" w:space="0" w:color="auto"/>
        <w:left w:val="none" w:sz="0" w:space="0" w:color="auto"/>
        <w:bottom w:val="none" w:sz="0" w:space="0" w:color="auto"/>
        <w:right w:val="none" w:sz="0" w:space="0" w:color="auto"/>
      </w:divBdr>
    </w:div>
    <w:div w:id="205530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gia1980@live.com" TargetMode="External"/><Relationship Id="rId18" Type="http://schemas.openxmlformats.org/officeDocument/2006/relationships/hyperlink" Target="https://revistasbnjm.sld.cu/index.php/BAI/article/view/1042" TargetMode="External"/><Relationship Id="rId26" Type="http://schemas.openxmlformats.org/officeDocument/2006/relationships/hyperlink" Target="http://repositorio.puce.edu.ec/handle/22000/14654" TargetMode="External"/><Relationship Id="rId39" Type="http://schemas.openxmlformats.org/officeDocument/2006/relationships/fontTable" Target="fontTable.xml"/><Relationship Id="rId21" Type="http://schemas.openxmlformats.org/officeDocument/2006/relationships/hyperlink" Target="https://revistatalento.org/index.php/talento/article/view/1495" TargetMode="External"/><Relationship Id="rId34" Type="http://schemas.openxmlformats.org/officeDocument/2006/relationships/hyperlink" Target="https://doi.org/10.1177/14705958221076404" TargetMode="External"/><Relationship Id="rId7" Type="http://schemas.openxmlformats.org/officeDocument/2006/relationships/endnotes" Target="endnotes.xml"/><Relationship Id="rId12" Type="http://schemas.openxmlformats.org/officeDocument/2006/relationships/hyperlink" Target="mailto:susy.toala@espam.edu.ec" TargetMode="External"/><Relationship Id="rId17" Type="http://schemas.openxmlformats.org/officeDocument/2006/relationships/hyperlink" Target="https://doi.org/10.18359/rfce.6393" TargetMode="External"/><Relationship Id="rId25" Type="http://schemas.openxmlformats.org/officeDocument/2006/relationships/hyperlink" Target="https://doi.org/10.46296/yc.v6i11edespnov.0240" TargetMode="External"/><Relationship Id="rId33" Type="http://schemas.openxmlformats.org/officeDocument/2006/relationships/hyperlink" Target="https://doi.org/10.1007/978-3-031-41177-9_30"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2478/picbe-2024-0172" TargetMode="External"/><Relationship Id="rId20" Type="http://schemas.openxmlformats.org/officeDocument/2006/relationships/hyperlink" Target="https://doi.org/10.1002/he.36919855207" TargetMode="External"/><Relationship Id="rId29" Type="http://schemas.openxmlformats.org/officeDocument/2006/relationships/hyperlink" Target="https://doi.org/10.1016/0024-6301(83)90015-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9-1282-2806" TargetMode="External"/><Relationship Id="rId24" Type="http://schemas.openxmlformats.org/officeDocument/2006/relationships/hyperlink" Target="https://doi.org/10.56124/corporatum-360.v7i14.005" TargetMode="External"/><Relationship Id="rId32" Type="http://schemas.openxmlformats.org/officeDocument/2006/relationships/hyperlink" Target="http://hdl.handle.net/20.500.11763/caribe1612econom%20ia-solidaria"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6346/sarjhss.2024.v06i04.003" TargetMode="External"/><Relationship Id="rId23" Type="http://schemas.openxmlformats.org/officeDocument/2006/relationships/hyperlink" Target="https://doi.org/10.4018/979-8-3693-6447-5.ch008" TargetMode="External"/><Relationship Id="rId28" Type="http://schemas.openxmlformats.org/officeDocument/2006/relationships/hyperlink" Target="https://doi.org/10.46799/jst.v5i2.928" TargetMode="External"/><Relationship Id="rId36" Type="http://schemas.openxmlformats.org/officeDocument/2006/relationships/hyperlink" Target="https://doi.org/10.69484/rcz/v1/n3/31" TargetMode="External"/><Relationship Id="rId10" Type="http://schemas.openxmlformats.org/officeDocument/2006/relationships/hyperlink" Target="mailto:jhordan.cuvi@espam.edu.ec" TargetMode="External"/><Relationship Id="rId19" Type="http://schemas.openxmlformats.org/officeDocument/2006/relationships/hyperlink" Target="https://doi.org/10.2307/258081" TargetMode="External"/><Relationship Id="rId31" Type="http://schemas.openxmlformats.org/officeDocument/2006/relationships/hyperlink" Target="https://doi.org/10.18046/j.estger.2019.15%201%20.3192" TargetMode="External"/><Relationship Id="rId4" Type="http://schemas.openxmlformats.org/officeDocument/2006/relationships/settings" Target="settings.xml"/><Relationship Id="rId9" Type="http://schemas.openxmlformats.org/officeDocument/2006/relationships/hyperlink" Target="https://orcid.org/0009-0001-0007-7679" TargetMode="External"/><Relationship Id="rId14" Type="http://schemas.openxmlformats.org/officeDocument/2006/relationships/hyperlink" Target="https://orcid.org/0000-0003-0898-7826" TargetMode="External"/><Relationship Id="rId22" Type="http://schemas.openxmlformats.org/officeDocument/2006/relationships/hyperlink" Target="https://doi.org/10.18046/j.estger.2022.162.4524" TargetMode="External"/><Relationship Id="rId27" Type="http://schemas.openxmlformats.org/officeDocument/2006/relationships/hyperlink" Target="https://psycnet.apa.org/record/1933-01885-001" TargetMode="External"/><Relationship Id="rId30" Type="http://schemas.openxmlformats.org/officeDocument/2006/relationships/hyperlink" Target="https://doi.org/10.24818/basiq/2023/09/036" TargetMode="External"/><Relationship Id="rId35" Type="http://schemas.openxmlformats.org/officeDocument/2006/relationships/hyperlink" Target="https://doi.org/10.56712/latam.v5i4.2301" TargetMode="External"/><Relationship Id="rId8" Type="http://schemas.openxmlformats.org/officeDocument/2006/relationships/hyperlink" Target="mailto:luis.moreirav@espam.edu.ec"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s://www.cct-uleam.inf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faultuser0\Downloads\Plantilla-CC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All08</b:Tag>
    <b:SourceType>BookSection</b:SourceType>
    <b:Guid>{49E12A55-382D-449B-9FAA-E3A768A449A8}</b:Guid>
    <b:Author>
      <b:Author>
        <b:NameList>
          <b:Person>
            <b:Last>Ally</b:Last>
            <b:First>M</b:First>
          </b:Person>
        </b:NameList>
      </b:Author>
    </b:Author>
    <b:Title>The impact of technology on education (S. HIRTZ, HARPER, DG, &amp; MACKENZIE, S. Ed.).</b:Title>
    <b:Year>2008</b:Year>
    <b:RefOrder>5</b:RefOrder>
  </b:Source>
  <b:Source>
    <b:Tag>Ade09</b:Tag>
    <b:SourceType>BookSection</b:SourceType>
    <b:Guid>{955B50D6-27CF-45DF-9CF8-6B4AD71827F3}</b:Guid>
    <b:Author>
      <b:Author>
        <b:NameList>
          <b:Person>
            <b:Last>Area</b:Last>
            <b:First>M</b:First>
          </b:Person>
          <b:Person>
            <b:Last>Adell</b:Last>
            <b:First>J</b:First>
          </b:Person>
        </b:NameList>
      </b:Author>
    </b:Author>
    <b:Title>e-Learning: Enseñar y Aprender en Espacios Virtuales: J. De Pablos (Coord):</b:Title>
    <b:Year>2009</b:Year>
    <b:BookTitle>Tecnología Educativa. La formación del profesorado en la era de Internet</b:BookTitle>
    <b:City>Aljibe, Málaga</b:City>
    <b:RefOrder>9</b:RefOrder>
  </b:Source>
  <b:Source>
    <b:Tag>RBa09</b:Tag>
    <b:SourceType>JournalArticle</b:SourceType>
    <b:Guid>{23FF3694-5E37-4AD9-A318-0E87097CA6C5}</b:Guid>
    <b:Title>El e-Learning, una respuesta educativa a las demandas del siglo XXI.</b:Title>
    <b:Year>2009</b:Year>
    <b:Author>
      <b:Author>
        <b:NameList>
          <b:Person>
            <b:Last>Baelo</b:Last>
            <b:First>R</b:First>
          </b:Person>
        </b:NameList>
      </b:Author>
    </b:Author>
    <b:JournalName>Pixel-Bit. Revista de Medios y Educación.</b:JournalName>
    <b:Pages>35, 87 - 96</b:Pages>
    <b:RefOrder>2</b:RefOrder>
  </b:Source>
  <b:Source>
    <b:Tag>Gar05</b:Tag>
    <b:SourceType>JournalArticle</b:SourceType>
    <b:Guid>{646F7A32-A2A3-4DAB-B2CD-CF1310C7B14C}</b:Guid>
    <b:Title>Estado Actual de los sistemas de e-learning</b:Title>
    <b:Year>2005</b:Year>
    <b:Author>
      <b:Author>
        <b:NameList>
          <b:Person>
            <b:Last>García</b:Last>
            <b:First>F</b:First>
          </b:Person>
        </b:NameList>
      </b:Author>
    </b:Author>
    <b:URL>http://www.redalyc.org/html/2010/201021055001/</b:URL>
    <b:RefOrder>6</b:RefOrder>
  </b:Source>
  <b:Source>
    <b:Tag>Kee93</b:Tag>
    <b:SourceType>JournalArticle</b:SourceType>
    <b:Guid>{C7DD065A-B6F4-4666-8A9F-AD5CA03B641E}</b:Guid>
    <b:Author>
      <b:Author>
        <b:NameList>
          <b:Person>
            <b:Last>Keegan</b:Last>
            <b:First>D</b:First>
          </b:Person>
        </b:NameList>
      </b:Author>
    </b:Author>
    <b:Title>Theoretical principles of distance education (pp. 9-21)</b:Title>
    <b:JournalName>RoutLedge</b:JournalName>
    <b:Year>1993</b:Year>
    <b:RefOrder>3</b:RefOrder>
  </b:Source>
  <b:Source>
    <b:Tag>DCa11</b:Tag>
    <b:SourceType>JournalArticle</b:SourceType>
    <b:Guid>{E641A232-1C7E-4FE9-ACEF-5538C830ECAE}</b:Guid>
    <b:Author>
      <b:Author>
        <b:NameList>
          <b:Person>
            <b:Last>Kardona-Román</b:Last>
            <b:First>D</b:First>
          </b:Person>
          <b:Person>
            <b:Last>Sánchez</b:Last>
            <b:First>Y</b:First>
          </b:Person>
        </b:NameList>
      </b:Author>
    </b:Author>
    <b:Title>La Educación a Distancia y el E-Learning en la Sociedad de la Información: Una Revisión Conceptual</b:Title>
    <b:JournalName>UIS Ingenierías</b:JournalName>
    <b:Year>2011</b:Year>
    <b:Pages>39 - 52.</b:Pages>
    <b:Volume>10</b:Volume>
    <b:Issue>1</b:Issue>
    <b:RefOrder>8</b:RefOrder>
  </b:Source>
  <b:Source>
    <b:Tag>Are07</b:Tag>
    <b:SourceType>JournalArticle</b:SourceType>
    <b:Guid>{8C117A84-B096-4C2B-968F-A588CE705489}</b:Guid>
    <b:Author>
      <b:Author>
        <b:NameList>
          <b:Person>
            <b:Last>Area</b:Last>
            <b:First>M</b:First>
          </b:Person>
        </b:NameList>
      </b:Author>
    </b:Author>
    <b:Title>La docencia virtual en las universidades presenciales.</b:Title>
    <b:JournalName>Revista Iberoamericana de Educación a Distancia, 10 y 11(2 y 1)</b:JournalName>
    <b:Year>2007</b:Year>
    <b:Volume>1 y 2.</b:Volume>
    <b:Issue>10 y 11</b:Issue>
    <b:RefOrder>7</b:RefOrder>
  </b:Source>
  <b:Source>
    <b:Tag>Vid19</b:Tag>
    <b:SourceType>JournalArticle</b:SourceType>
    <b:Guid>{FB98FA80-E207-4073-B4D3-89C1FC2EFEA1}</b:Guid>
    <b:Title>Valoración didáctica del uso de Moodle en la educación media superior. </b:Title>
    <b:Year>2019</b:Year>
    <b:Author>
      <b:Author>
        <b:NameList>
          <b:Person>
            <b:Last>Vidrio</b:Last>
            <b:First>P</b:First>
          </b:Person>
          <b:Person>
            <b:Last>Gómez</b:Last>
            <b:First>M</b:First>
          </b:Person>
          <b:Person>
            <b:Last>Zambrano</b:Last>
            <b:First>D</b:First>
          </b:Person>
        </b:NameList>
      </b:Author>
    </b:Author>
    <b:JournalName>Apertura. Revista de innovación educativa‏ . Universidad de Guadalajara</b:JournalName>
    <b:Volume>7</b:Volume>
    <b:Issue>1</b:Issue>
    <b:RefOrder>17</b:RefOrder>
  </b:Source>
  <b:Source>
    <b:Tag>Sán14</b:Tag>
    <b:SourceType>JournalArticle</b:SourceType>
    <b:Guid>{3B89A280-48BF-45A0-A464-CEC72D620BC2}</b:Guid>
    <b:Title>Aplicación de la Plataforma Moodle como herramienta didáctica para el desarrollo de competencias en estudiantes de Ingeniería</b:Title>
    <b:JournalName>Revista Iberoamericana para la Investigación y el Desarrollo Educativo</b:JournalName>
    <b:Year>2014</b:Year>
    <b:Volume>Enero – Junio (12)</b:Volume>
    <b:Author>
      <b:Author>
        <b:NameList>
          <b:Person>
            <b:Last>Sánchez</b:Last>
            <b:First>M</b:First>
          </b:Person>
          <b:Person>
            <b:Last>Vidal</b:Last>
            <b:First>O</b:First>
          </b:Person>
        </b:NameList>
      </b:Author>
    </b:Author>
    <b:RefOrder>18</b:RefOrder>
  </b:Source>
  <b:Source>
    <b:Tag>Gil14</b:Tag>
    <b:SourceType>InternetSite</b:SourceType>
    <b:Guid>{077F66BE-5D7A-4F83-9FED-DC2BE79CF298}</b:Guid>
    <b:Title>Computer networks virtualization with GNS3: Evaluating a solution to optimize resources and achieve a distance learning IEEEE Splore</b:Title>
    <b:Year>2014</b:Year>
    <b:Author>
      <b:Author>
        <b:NameList>
          <b:Person>
            <b:Last>Gil</b:Last>
            <b:First>P</b:First>
          </b:Person>
          <b:Person>
            <b:Last>García</b:Last>
            <b:First>G</b:First>
          </b:Person>
          <b:Person>
            <b:Last>Delgado</b:Last>
            <b:First>A</b:First>
          </b:Person>
          <b:Person>
            <b:Last>Medina</b:Last>
            <b:First>R</b:First>
          </b:Person>
          <b:Person>
            <b:Last>Calderón</b:Last>
            <b:First>A</b:First>
          </b:Person>
          <b:Person>
            <b:Last>Martí</b:Last>
            <b:First>P</b:First>
          </b:Person>
        </b:NameList>
      </b:Author>
    </b:Author>
    <b:URL>http://ieeexplore.ieee.org/abstract/document/7044343/</b:URL>
    <b:RefOrder>14</b:RefOrder>
  </b:Source>
  <b:Source>
    <b:Tag>Neu15</b:Tag>
    <b:SourceType>Book</b:SourceType>
    <b:Guid>{9E704A0E-A774-4717-84EE-A4AD8453612A}</b:Guid>
    <b:Title>The Book of GNS3: Build Virtual Network Labs Using Cisco, Juniper, and More</b:Title>
    <b:Year>2015</b:Year>
    <b:Author>
      <b:Author>
        <b:NameList>
          <b:Person>
            <b:Last>Neumann</b:Last>
            <b:First>J</b:First>
          </b:Person>
        </b:NameList>
      </b:Author>
    </b:Author>
    <b:RefOrder>15</b:RefOrder>
  </b:Source>
  <b:Source>
    <b:Tag>Tru16</b:Tag>
    <b:SourceType>JournalArticle</b:SourceType>
    <b:Guid>{EDD1A730-2FAB-48AA-9DCF-8012318A05DF}</b:Guid>
    <b:Title>Propuestas de trabajo innovadoras y colaborativas e-learning 2.0 como demanda de la sociedad del conocimiento</b:Title>
    <b:Year>2016</b:Year>
    <b:Author>
      <b:Author>
        <b:NameList>
          <b:Person>
            <b:Last>Trujillo</b:Last>
            <b:First>J</b:First>
          </b:Person>
          <b:Person>
            <b:Last>Hinojo</b:Last>
            <b:First>F</b:First>
          </b:Person>
          <b:Person>
            <b:Last>Aznar</b:Last>
            <b:First>I</b:First>
          </b:Person>
        </b:NameList>
      </b:Author>
    </b:Author>
    <b:JournalName> Estudios sobre Educación</b:JournalName>
    <b:Issue>20</b:Issue>
    <b:RefOrder>16</b:RefOrder>
  </b:Source>
  <b:Source>
    <b:Tag>Vel14</b:Tag>
    <b:SourceType>JournalArticle</b:SourceType>
    <b:Guid>{FEFC7081-709F-418E-9205-CFDE769AC88B}</b:Guid>
    <b:Title>Designing installations for verification of the model of active queue management discipline RED in the GNS3</b:Title>
    <b:Year>2014</b:Year>
    <b:Author>
      <b:Author>
        <b:NameList>
          <b:Person>
            <b:Last>Velieva</b:Last>
            <b:First>T</b:First>
          </b:Person>
          <b:Person>
            <b:Last>Korolkova</b:Last>
            <b:First>A</b:First>
          </b:Person>
          <b:Person>
            <b:Last>Kulyavov</b:Last>
            <b:First>D</b:First>
          </b:Person>
        </b:NameList>
      </b:Author>
    </b:Author>
    <b:URL> http://ieeexplore.ieee.org/abstract/document/7002164/</b:URL>
    <b:RefOrder>13</b:RefOrder>
  </b:Source>
  <b:Source>
    <b:Tag>Zhe16</b:Tag>
    <b:SourceType>JournalArticle</b:SourceType>
    <b:Guid>{FBDB11D7-AB6C-46FC-803F-71F3CC1974E3}</b:Guid>
    <b:Title>Experimental teaching research of computer network engineering based GNS3 virtual laboratory</b:Title>
    <b:JournalName>School of Computer Science,Wuyi University</b:JournalName>
    <b:Year>2016</b:Year>
    <b:Author>
      <b:Author>
        <b:NameList>
          <b:Person>
            <b:Last>Zhen-bang</b:Last>
            <b:First>R</b:First>
          </b:Person>
          <b:Person>
            <b:Last>Wei-feng</b:Last>
            <b:First>G</b:First>
          </b:Person>
        </b:NameList>
      </b:Author>
    </b:Author>
    <b:URL>http://en.cnki.com.cn/Article_en/CJFDTOTAL-YSKT201503028.htm</b:URL>
    <b:RefOrder>12</b:RefOrder>
  </b:Source>
  <b:Source>
    <b:Tag>Dew38</b:Tag>
    <b:SourceType>Book</b:SourceType>
    <b:Guid>{E465C03F-8063-4C09-8EE7-1B52C14AD6A7}</b:Guid>
    <b:Title>Experiencia y educación</b:Title>
    <b:Year>2010/1938</b:Year>
    <b:City>Madrid</b:City>
    <b:Publisher>Bibloteca Nueva</b:Publisher>
    <b:Author>
      <b:Author>
        <b:NameList>
          <b:Person>
            <b:Last>Deway</b:Last>
            <b:First>J</b:First>
          </b:Person>
        </b:NameList>
      </b:Author>
    </b:Author>
    <b:RefOrder>1</b:RefOrder>
  </b:Source>
  <b:Source>
    <b:Tag>Lin20</b:Tag>
    <b:SourceType>JournalArticle</b:SourceType>
    <b:Guid>{1DBF2DF5-B5B4-417A-AA0E-D5643CE9E0C2}</b:Guid>
    <b:Title>Curso de Administración de Redes utilizando antiguas técnicas y modernos medios</b:Title>
    <b:Year>2020</b:Year>
    <b:Author>
      <b:Author>
        <b:NameList>
          <b:Person>
            <b:Last>Linares Alvaro</b:Last>
            <b:Middle> José</b:Middle>
            <b:First>Manuel</b:First>
          </b:Person>
          <b:Person>
            <b:Last>López Presmanes</b:Last>
            <b:Middle>Luis</b:Middle>
            <b:First>Jorge</b:First>
          </b:Person>
          <b:Person>
            <b:Last>Sánchez Parrales</b:Last>
            <b:Middle>Geoconda</b:Middle>
            <b:First>Ligia</b:First>
          </b:Person>
          <b:Person>
            <b:Last>Zambrano Zambrano</b:Last>
            <b:Middle>Tulio</b:Middle>
            <b:First>Marcos</b:First>
          </b:Person>
        </b:NameList>
      </b:Author>
    </b:Author>
    <b:JournalName>Sinapsis</b:JournalName>
    <b:Volume>1</b:Volume>
    <b:Issue>16</b:Issue>
    <b:URL>https://revistas.itsup.edu.ec/index.php/sinapsis/article/view/269</b:URL>
    <b:DOI>	https://doi.org/10.37117/s.v1i16.269 </b:DOI>
    <b:RefOrder>4</b:RefOrder>
  </b:Source>
  <b:Source>
    <b:Tag>Bar02</b:Tag>
    <b:SourceType>JournalArticle</b:SourceType>
    <b:Guid>{07466E57-5FC3-4EA5-AE4E-46C0F5A9CAF3}</b:Guid>
    <b:Title>¿Universidad presencial o virtual? Crítica</b:Title>
    <b:JournalName>Universidades en la red</b:JournalName>
    <b:Year>2002</b:Year>
    <b:Volume>LII</b:Volume>
    <b:Issue>896</b:Issue>
    <b:Author>
      <b:Author>
        <b:NameList>
          <b:Person>
            <b:Last>Bartolome</b:Last>
            <b:First>Antonio</b:First>
          </b:Person>
        </b:NameList>
      </b:Author>
    </b:Author>
    <b:URL>https://d1wqtxts1xzle7.cloudfront.net/38533226/bartolomeSPcritica02-with-cover-page-v2.pdf?Expires=1663280906&amp;Signature=Ui8pB7SzMDh6JS-vA1Qy-dE0Fze0~ANOpmb2aSNmpP~RSUeRYa-4z~fYJFXJcN3xydpVUmDYkMYttevSl0oWNJGY0ckGK7a6d1~B-boRt9ACLEDlYfIxejwiGQvBKs3Y5paqI8A</b:URL>
    <b:RefOrder>10</b:RefOrder>
  </b:Source>
  <b:Source>
    <b:Tag>Sán07</b:Tag>
    <b:SourceType>JournalArticle</b:SourceType>
    <b:Guid>{83C91755-AA64-44B7-A989-A47952FB0602}</b:Guid>
    <b:Title>La calidad del e-learning en su implementación y desarrollo : investigación evaluativa y consultoría pedagógica</b:Title>
    <b:JournalName>Red Ined</b:JournalName>
    <b:Year>2007</b:Year>
    <b:Author>
      <b:Author>
        <b:NameList>
          <b:Person>
            <b:Last>Sánchez Soto</b:Last>
            <b:First>Javier</b:First>
          </b:Person>
        </b:NameList>
      </b:Author>
    </b:Author>
    <b:URL>https://redined.educacion.gob.es/xmlui/handle/11162/80983</b:URL>
    <b:RefOrder>11</b:RefOrder>
  </b:Source>
</b:Sources>
</file>

<file path=customXml/itemProps1.xml><?xml version="1.0" encoding="utf-8"?>
<ds:datastoreItem xmlns:ds="http://schemas.openxmlformats.org/officeDocument/2006/customXml" ds:itemID="{CED1CCC0-EEBF-4DA7-9015-ACFAF6787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Plantilla-CCT.dotx</Template>
  <TotalTime>96</TotalTime>
  <Pages>14</Pages>
  <Words>5275</Words>
  <Characters>29016</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defaultuser0</dc:creator>
  <cp:keywords/>
  <dc:description/>
  <cp:lastModifiedBy>Manuel J. Linares Alvaro</cp:lastModifiedBy>
  <cp:revision>14</cp:revision>
  <dcterms:created xsi:type="dcterms:W3CDTF">2026-01-30T17:58:00Z</dcterms:created>
  <dcterms:modified xsi:type="dcterms:W3CDTF">2026-04-21T11:37:00Z</dcterms:modified>
</cp:coreProperties>
</file>